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56" w:rsidRPr="00954AC0" w:rsidRDefault="00FE5C56" w:rsidP="00AE6D41">
      <w:pPr>
        <w:pStyle w:val="Heading1"/>
        <w:spacing w:before="0"/>
        <w:rPr>
          <w:rFonts w:asciiTheme="minorHAnsi" w:hAnsiTheme="minorHAnsi"/>
          <w:color w:val="auto"/>
          <w:sz w:val="20"/>
          <w:szCs w:val="20"/>
        </w:rPr>
      </w:pPr>
    </w:p>
    <w:p w:rsidR="00FE5C56" w:rsidRPr="00954AC0" w:rsidRDefault="00FE5C56" w:rsidP="00AE6D41">
      <w:pPr>
        <w:pStyle w:val="Heading1"/>
        <w:spacing w:before="0"/>
        <w:rPr>
          <w:rFonts w:asciiTheme="minorHAnsi" w:hAnsiTheme="minorHAnsi"/>
          <w:color w:val="auto"/>
          <w:sz w:val="20"/>
          <w:szCs w:val="20"/>
        </w:rPr>
      </w:pPr>
      <w:r w:rsidRPr="00954AC0">
        <w:rPr>
          <w:rFonts w:asciiTheme="minorHAnsi" w:hAnsiTheme="minorHAnsi"/>
          <w:color w:val="auto"/>
          <w:sz w:val="20"/>
          <w:szCs w:val="20"/>
        </w:rPr>
        <w:t xml:space="preserve">TITLE:                   </w:t>
      </w:r>
      <w:r w:rsidR="00954AC0" w:rsidRPr="00954AC0">
        <w:rPr>
          <w:rFonts w:asciiTheme="minorHAnsi" w:hAnsiTheme="minorHAnsi"/>
          <w:color w:val="auto"/>
          <w:sz w:val="20"/>
          <w:szCs w:val="20"/>
        </w:rPr>
        <w:t xml:space="preserve"> </w:t>
      </w:r>
      <w:r w:rsidRPr="00954AC0">
        <w:rPr>
          <w:rFonts w:asciiTheme="minorHAnsi" w:hAnsiTheme="minorHAnsi"/>
          <w:color w:val="auto"/>
          <w:sz w:val="20"/>
          <w:szCs w:val="20"/>
        </w:rPr>
        <w:t>Key Control Policy</w:t>
      </w:r>
    </w:p>
    <w:p w:rsidR="00FF5364" w:rsidRPr="00954AC0" w:rsidRDefault="003F0010" w:rsidP="00AE6D41">
      <w:pPr>
        <w:pStyle w:val="Heading1"/>
        <w:spacing w:before="0"/>
        <w:rPr>
          <w:rFonts w:asciiTheme="minorHAnsi" w:hAnsiTheme="minorHAnsi"/>
          <w:color w:val="auto"/>
          <w:sz w:val="20"/>
          <w:szCs w:val="20"/>
        </w:rPr>
      </w:pPr>
      <w:r w:rsidRPr="00954AC0">
        <w:rPr>
          <w:rFonts w:asciiTheme="minorHAnsi" w:hAnsiTheme="minorHAnsi"/>
          <w:color w:val="auto"/>
          <w:sz w:val="20"/>
          <w:szCs w:val="20"/>
        </w:rPr>
        <w:t>D</w:t>
      </w:r>
      <w:r w:rsidR="00E02C99" w:rsidRPr="00954AC0">
        <w:rPr>
          <w:rFonts w:asciiTheme="minorHAnsi" w:hAnsiTheme="minorHAnsi"/>
          <w:color w:val="auto"/>
          <w:sz w:val="20"/>
          <w:szCs w:val="20"/>
        </w:rPr>
        <w:t>IVISION:</w:t>
      </w:r>
      <w:r w:rsidR="00FF5364" w:rsidRPr="00954AC0">
        <w:rPr>
          <w:rFonts w:asciiTheme="minorHAnsi" w:hAnsiTheme="minorHAnsi"/>
          <w:color w:val="auto"/>
          <w:sz w:val="20"/>
          <w:szCs w:val="20"/>
        </w:rPr>
        <w:t xml:space="preserve">   </w:t>
      </w:r>
      <w:r w:rsidR="00FE5C56" w:rsidRPr="00954AC0">
        <w:rPr>
          <w:rFonts w:asciiTheme="minorHAnsi" w:hAnsiTheme="minorHAnsi"/>
          <w:color w:val="auto"/>
          <w:sz w:val="20"/>
          <w:szCs w:val="20"/>
        </w:rPr>
        <w:t xml:space="preserve">         </w:t>
      </w:r>
      <w:r w:rsidR="00954AC0" w:rsidRPr="00954AC0">
        <w:rPr>
          <w:rFonts w:asciiTheme="minorHAnsi" w:hAnsiTheme="minorHAnsi"/>
          <w:color w:val="auto"/>
          <w:sz w:val="20"/>
          <w:szCs w:val="20"/>
        </w:rPr>
        <w:t xml:space="preserve"> </w:t>
      </w:r>
      <w:r w:rsidR="00E02C99" w:rsidRPr="00954AC0">
        <w:rPr>
          <w:rFonts w:asciiTheme="minorHAnsi" w:hAnsiTheme="minorHAnsi"/>
          <w:color w:val="auto"/>
          <w:sz w:val="20"/>
          <w:szCs w:val="20"/>
        </w:rPr>
        <w:t>C</w:t>
      </w:r>
      <w:r w:rsidR="00FE5C56" w:rsidRPr="00954AC0">
        <w:rPr>
          <w:rFonts w:asciiTheme="minorHAnsi" w:hAnsiTheme="minorHAnsi"/>
          <w:color w:val="auto"/>
          <w:sz w:val="20"/>
          <w:szCs w:val="20"/>
        </w:rPr>
        <w:t xml:space="preserve">ampus Services </w:t>
      </w:r>
    </w:p>
    <w:p w:rsidR="00FE5C56" w:rsidRDefault="00FE5C56" w:rsidP="00FE5C56">
      <w:pPr>
        <w:rPr>
          <w:b/>
          <w:sz w:val="20"/>
          <w:szCs w:val="20"/>
        </w:rPr>
      </w:pPr>
      <w:r w:rsidRPr="00954AC0">
        <w:rPr>
          <w:b/>
          <w:sz w:val="20"/>
          <w:szCs w:val="20"/>
        </w:rPr>
        <w:t xml:space="preserve">REVISION DATE: </w:t>
      </w:r>
      <w:r w:rsidR="00954AC0" w:rsidRPr="00954AC0">
        <w:rPr>
          <w:b/>
          <w:sz w:val="20"/>
          <w:szCs w:val="20"/>
        </w:rPr>
        <w:t xml:space="preserve"> </w:t>
      </w:r>
      <w:r w:rsidRPr="00954AC0">
        <w:rPr>
          <w:b/>
          <w:sz w:val="20"/>
          <w:szCs w:val="20"/>
        </w:rPr>
        <w:t xml:space="preserve">September </w:t>
      </w:r>
      <w:r w:rsidR="00DE145B">
        <w:rPr>
          <w:b/>
          <w:sz w:val="20"/>
          <w:szCs w:val="20"/>
        </w:rPr>
        <w:t>1</w:t>
      </w:r>
      <w:r w:rsidR="00286460">
        <w:rPr>
          <w:b/>
          <w:sz w:val="20"/>
          <w:szCs w:val="20"/>
        </w:rPr>
        <w:t>8</w:t>
      </w:r>
      <w:r w:rsidRPr="00954AC0">
        <w:rPr>
          <w:b/>
          <w:sz w:val="20"/>
          <w:szCs w:val="20"/>
        </w:rPr>
        <w:t>, 2014</w:t>
      </w:r>
    </w:p>
    <w:p w:rsidR="00E06039" w:rsidRPr="00954AC0" w:rsidRDefault="00E06039" w:rsidP="00FE5C56">
      <w:pPr>
        <w:rPr>
          <w:b/>
          <w:sz w:val="20"/>
          <w:szCs w:val="20"/>
        </w:rPr>
      </w:pPr>
    </w:p>
    <w:p w:rsidR="0027337F" w:rsidRPr="00954AC0" w:rsidRDefault="0027337F" w:rsidP="00FE5C56">
      <w:pPr>
        <w:pStyle w:val="Heading2"/>
        <w:numPr>
          <w:ilvl w:val="0"/>
          <w:numId w:val="21"/>
        </w:numPr>
        <w:spacing w:line="360" w:lineRule="auto"/>
        <w:rPr>
          <w:color w:val="auto"/>
          <w:sz w:val="20"/>
          <w:szCs w:val="20"/>
        </w:rPr>
      </w:pPr>
      <w:r w:rsidRPr="00954AC0">
        <w:rPr>
          <w:color w:val="auto"/>
          <w:sz w:val="20"/>
          <w:szCs w:val="20"/>
        </w:rPr>
        <w:t>I</w:t>
      </w:r>
      <w:r w:rsidR="00EE6160" w:rsidRPr="00954AC0">
        <w:rPr>
          <w:color w:val="auto"/>
          <w:sz w:val="20"/>
          <w:szCs w:val="20"/>
        </w:rPr>
        <w:t>NTRODUCTION</w:t>
      </w:r>
    </w:p>
    <w:p w:rsidR="0027337F" w:rsidRPr="00954AC0" w:rsidRDefault="00CE5D75" w:rsidP="003F0010">
      <w:pPr>
        <w:spacing w:line="360" w:lineRule="auto"/>
        <w:jc w:val="both"/>
        <w:rPr>
          <w:sz w:val="20"/>
          <w:szCs w:val="20"/>
        </w:rPr>
      </w:pPr>
      <w:r w:rsidRPr="00954AC0">
        <w:rPr>
          <w:sz w:val="20"/>
          <w:szCs w:val="20"/>
        </w:rPr>
        <w:t>T</w:t>
      </w:r>
      <w:r w:rsidR="009B710B" w:rsidRPr="00954AC0">
        <w:rPr>
          <w:sz w:val="20"/>
          <w:szCs w:val="20"/>
        </w:rPr>
        <w:t>h</w:t>
      </w:r>
      <w:r w:rsidR="00D54065" w:rsidRPr="00954AC0">
        <w:rPr>
          <w:sz w:val="20"/>
          <w:szCs w:val="20"/>
        </w:rPr>
        <w:t>is</w:t>
      </w:r>
      <w:r w:rsidR="009B710B" w:rsidRPr="00954AC0">
        <w:rPr>
          <w:sz w:val="20"/>
          <w:szCs w:val="20"/>
        </w:rPr>
        <w:t xml:space="preserve"> Key Control Policy is intended to be an instrument that provides reasonable personal safety and security for all members of the </w:t>
      </w:r>
      <w:r w:rsidR="005F6F62" w:rsidRPr="00954AC0">
        <w:rPr>
          <w:sz w:val="20"/>
          <w:szCs w:val="20"/>
        </w:rPr>
        <w:t>Clackamas Community College</w:t>
      </w:r>
      <w:r w:rsidR="009B710B" w:rsidRPr="00954AC0">
        <w:rPr>
          <w:sz w:val="20"/>
          <w:szCs w:val="20"/>
        </w:rPr>
        <w:t xml:space="preserve"> community as well as to ensure the protection of personal and college property</w:t>
      </w:r>
      <w:r w:rsidR="00B23DEE" w:rsidRPr="00954AC0">
        <w:rPr>
          <w:sz w:val="20"/>
          <w:szCs w:val="20"/>
        </w:rPr>
        <w:t xml:space="preserve">.  This is accomplished </w:t>
      </w:r>
      <w:r w:rsidR="009B710B" w:rsidRPr="00954AC0">
        <w:rPr>
          <w:sz w:val="20"/>
          <w:szCs w:val="20"/>
        </w:rPr>
        <w:t xml:space="preserve">through </w:t>
      </w:r>
      <w:r w:rsidR="00B23DEE" w:rsidRPr="00954AC0">
        <w:rPr>
          <w:sz w:val="20"/>
          <w:szCs w:val="20"/>
        </w:rPr>
        <w:t xml:space="preserve">the </w:t>
      </w:r>
      <w:r w:rsidR="009B710B" w:rsidRPr="00954AC0">
        <w:rPr>
          <w:sz w:val="20"/>
          <w:szCs w:val="20"/>
        </w:rPr>
        <w:t>control of</w:t>
      </w:r>
      <w:r w:rsidR="005F6F62" w:rsidRPr="00954AC0">
        <w:rPr>
          <w:sz w:val="20"/>
          <w:szCs w:val="20"/>
        </w:rPr>
        <w:t xml:space="preserve"> college</w:t>
      </w:r>
      <w:r w:rsidR="009B710B" w:rsidRPr="00954AC0">
        <w:rPr>
          <w:sz w:val="20"/>
          <w:szCs w:val="20"/>
        </w:rPr>
        <w:t xml:space="preserve"> keys </w:t>
      </w:r>
      <w:r w:rsidR="005F6F62" w:rsidRPr="00954AC0">
        <w:rPr>
          <w:sz w:val="20"/>
          <w:szCs w:val="20"/>
        </w:rPr>
        <w:t>issued to college staff</w:t>
      </w:r>
      <w:r w:rsidR="009B710B" w:rsidRPr="00954AC0">
        <w:rPr>
          <w:sz w:val="20"/>
          <w:szCs w:val="20"/>
        </w:rPr>
        <w:t xml:space="preserve">.  </w:t>
      </w:r>
      <w:r w:rsidR="0027337F" w:rsidRPr="00954AC0">
        <w:rPr>
          <w:sz w:val="20"/>
          <w:szCs w:val="20"/>
        </w:rPr>
        <w:t xml:space="preserve">This policy outlines the control, use and possession of keys issued </w:t>
      </w:r>
      <w:r w:rsidR="00B23DEE" w:rsidRPr="00954AC0">
        <w:rPr>
          <w:sz w:val="20"/>
          <w:szCs w:val="20"/>
        </w:rPr>
        <w:t>to</w:t>
      </w:r>
      <w:r w:rsidR="00225A45" w:rsidRPr="00954AC0">
        <w:rPr>
          <w:sz w:val="20"/>
          <w:szCs w:val="20"/>
        </w:rPr>
        <w:t xml:space="preserve"> </w:t>
      </w:r>
      <w:r w:rsidR="005F6F62" w:rsidRPr="00954AC0">
        <w:rPr>
          <w:sz w:val="20"/>
          <w:szCs w:val="20"/>
        </w:rPr>
        <w:t>c</w:t>
      </w:r>
      <w:r w:rsidR="0027337F" w:rsidRPr="00954AC0">
        <w:rPr>
          <w:sz w:val="20"/>
          <w:szCs w:val="20"/>
        </w:rPr>
        <w:t xml:space="preserve">ollege personnel for use in </w:t>
      </w:r>
      <w:r w:rsidR="005F6F62" w:rsidRPr="00954AC0">
        <w:rPr>
          <w:sz w:val="20"/>
          <w:szCs w:val="20"/>
        </w:rPr>
        <w:t>c</w:t>
      </w:r>
      <w:r w:rsidR="0027337F" w:rsidRPr="00954AC0">
        <w:rPr>
          <w:sz w:val="20"/>
          <w:szCs w:val="20"/>
        </w:rPr>
        <w:t>ollege facilities.</w:t>
      </w:r>
      <w:r w:rsidR="00EE726C" w:rsidRPr="00954AC0">
        <w:rPr>
          <w:sz w:val="20"/>
          <w:szCs w:val="20"/>
        </w:rPr>
        <w:t xml:space="preserve"> </w:t>
      </w:r>
      <w:r w:rsidR="0027337F" w:rsidRPr="00954AC0">
        <w:rPr>
          <w:sz w:val="20"/>
          <w:szCs w:val="20"/>
        </w:rPr>
        <w:t xml:space="preserve">These procedures are </w:t>
      </w:r>
      <w:r w:rsidR="00B23DEE" w:rsidRPr="00954AC0">
        <w:rPr>
          <w:sz w:val="20"/>
          <w:szCs w:val="20"/>
        </w:rPr>
        <w:t>managed</w:t>
      </w:r>
      <w:r w:rsidR="0027337F" w:rsidRPr="00954AC0">
        <w:rPr>
          <w:sz w:val="20"/>
          <w:szCs w:val="20"/>
        </w:rPr>
        <w:t xml:space="preserve"> by the Campus Services Department, working under the direction of the Vice President</w:t>
      </w:r>
      <w:r w:rsidR="005F6F62" w:rsidRPr="00954AC0">
        <w:rPr>
          <w:sz w:val="20"/>
          <w:szCs w:val="20"/>
        </w:rPr>
        <w:t xml:space="preserve"> of</w:t>
      </w:r>
      <w:r w:rsidR="0027337F" w:rsidRPr="00954AC0">
        <w:rPr>
          <w:sz w:val="20"/>
          <w:szCs w:val="20"/>
        </w:rPr>
        <w:t xml:space="preserve"> College Services.</w:t>
      </w:r>
      <w:r w:rsidR="00FD6693" w:rsidRPr="00954AC0">
        <w:rPr>
          <w:sz w:val="20"/>
          <w:szCs w:val="20"/>
        </w:rPr>
        <w:t xml:space="preserve"> </w:t>
      </w:r>
    </w:p>
    <w:p w:rsidR="00AF36C3" w:rsidRPr="00954AC0" w:rsidRDefault="00AF36C3" w:rsidP="003F0010">
      <w:pPr>
        <w:spacing w:line="360" w:lineRule="auto"/>
        <w:jc w:val="both"/>
        <w:rPr>
          <w:sz w:val="20"/>
          <w:szCs w:val="20"/>
        </w:rPr>
      </w:pPr>
      <w:r w:rsidRPr="00954AC0">
        <w:rPr>
          <w:sz w:val="20"/>
          <w:szCs w:val="20"/>
        </w:rPr>
        <w:t>Clackamas Community College provides key/lock services for campus buildings.  Keys issued to campus personnel are the property of the College.   All persons using college keys shall subscribe to this policy. As such, unauthorized fabrication, duplication, possession or use of keys to College facilities is prohibited.</w:t>
      </w:r>
    </w:p>
    <w:p w:rsidR="0027337F" w:rsidRPr="00954AC0" w:rsidRDefault="00464E6A" w:rsidP="003F0010">
      <w:pPr>
        <w:spacing w:line="360" w:lineRule="auto"/>
        <w:jc w:val="both"/>
        <w:rPr>
          <w:b/>
          <w:sz w:val="20"/>
          <w:szCs w:val="20"/>
          <w:u w:val="single"/>
        </w:rPr>
      </w:pPr>
      <w:r w:rsidRPr="00954AC0">
        <w:rPr>
          <w:sz w:val="20"/>
          <w:szCs w:val="20"/>
        </w:rPr>
        <w:t xml:space="preserve">Because of the nature of the college and its security, it is understood that this policy will not cover all variations of key </w:t>
      </w:r>
      <w:r w:rsidR="00DC21F2" w:rsidRPr="00954AC0">
        <w:rPr>
          <w:sz w:val="20"/>
          <w:szCs w:val="20"/>
        </w:rPr>
        <w:t xml:space="preserve">assignments.  </w:t>
      </w:r>
      <w:r w:rsidR="00C24D32" w:rsidRPr="00954AC0">
        <w:rPr>
          <w:sz w:val="20"/>
          <w:szCs w:val="20"/>
        </w:rPr>
        <w:t xml:space="preserve">The Dean of Campus Services may initiate individual changes to this policy on a case-by-case basis. </w:t>
      </w:r>
      <w:r w:rsidR="00DC21F2" w:rsidRPr="00954AC0">
        <w:rPr>
          <w:sz w:val="20"/>
          <w:szCs w:val="20"/>
        </w:rPr>
        <w:t>This</w:t>
      </w:r>
      <w:r w:rsidR="00FD6693" w:rsidRPr="00954AC0">
        <w:rPr>
          <w:sz w:val="20"/>
          <w:szCs w:val="20"/>
        </w:rPr>
        <w:t xml:space="preserve"> policy does not cover swipe cards, </w:t>
      </w:r>
      <w:r w:rsidR="00DC21F2" w:rsidRPr="00954AC0">
        <w:rPr>
          <w:sz w:val="20"/>
          <w:szCs w:val="20"/>
        </w:rPr>
        <w:t>or</w:t>
      </w:r>
      <w:r w:rsidR="00FD6693" w:rsidRPr="00954AC0">
        <w:rPr>
          <w:sz w:val="20"/>
          <w:szCs w:val="20"/>
        </w:rPr>
        <w:t xml:space="preserve"> non-door keys such as desk</w:t>
      </w:r>
      <w:r w:rsidR="00AF36C3" w:rsidRPr="00954AC0">
        <w:rPr>
          <w:sz w:val="20"/>
          <w:szCs w:val="20"/>
        </w:rPr>
        <w:t xml:space="preserve"> and vehicle</w:t>
      </w:r>
      <w:r w:rsidR="00FD6693" w:rsidRPr="00954AC0">
        <w:rPr>
          <w:sz w:val="20"/>
          <w:szCs w:val="20"/>
        </w:rPr>
        <w:t xml:space="preserve"> keys and </w:t>
      </w:r>
      <w:r w:rsidR="00AF36C3" w:rsidRPr="00954AC0">
        <w:rPr>
          <w:sz w:val="20"/>
          <w:szCs w:val="20"/>
        </w:rPr>
        <w:t xml:space="preserve">fueling </w:t>
      </w:r>
      <w:r w:rsidR="00FD6693" w:rsidRPr="00954AC0">
        <w:rPr>
          <w:sz w:val="20"/>
          <w:szCs w:val="20"/>
        </w:rPr>
        <w:t xml:space="preserve">keys.  These are covered as addendums to this policy. </w:t>
      </w:r>
    </w:p>
    <w:p w:rsidR="00623FCB" w:rsidRPr="00954AC0" w:rsidRDefault="003E5A9C" w:rsidP="003F0010">
      <w:pPr>
        <w:spacing w:line="360" w:lineRule="auto"/>
        <w:jc w:val="both"/>
        <w:rPr>
          <w:sz w:val="20"/>
          <w:szCs w:val="20"/>
        </w:rPr>
      </w:pPr>
      <w:r w:rsidRPr="00954AC0">
        <w:rPr>
          <w:sz w:val="20"/>
          <w:szCs w:val="20"/>
        </w:rPr>
        <w:t>Each individual is responsible for the keys issued</w:t>
      </w:r>
      <w:r w:rsidR="00D54065" w:rsidRPr="00954AC0">
        <w:rPr>
          <w:sz w:val="20"/>
          <w:szCs w:val="20"/>
        </w:rPr>
        <w:t xml:space="preserve"> to</w:t>
      </w:r>
      <w:r w:rsidRPr="00954AC0">
        <w:rPr>
          <w:sz w:val="20"/>
          <w:szCs w:val="20"/>
        </w:rPr>
        <w:t xml:space="preserve"> them. </w:t>
      </w:r>
      <w:r w:rsidR="00CC2EB3" w:rsidRPr="00954AC0">
        <w:rPr>
          <w:sz w:val="20"/>
          <w:szCs w:val="20"/>
        </w:rPr>
        <w:t xml:space="preserve"> </w:t>
      </w:r>
      <w:r w:rsidR="0027337F" w:rsidRPr="00954AC0">
        <w:rPr>
          <w:sz w:val="20"/>
          <w:szCs w:val="20"/>
        </w:rPr>
        <w:t>All personnel issued College keys must safeguard those keys at all times. If a key is lost or stolen,</w:t>
      </w:r>
      <w:r w:rsidR="005F6F62" w:rsidRPr="00954AC0">
        <w:rPr>
          <w:sz w:val="20"/>
          <w:szCs w:val="20"/>
        </w:rPr>
        <w:t xml:space="preserve"> Campus</w:t>
      </w:r>
      <w:r w:rsidR="0027337F" w:rsidRPr="00954AC0">
        <w:rPr>
          <w:sz w:val="20"/>
          <w:szCs w:val="20"/>
        </w:rPr>
        <w:t xml:space="preserve"> Safety must be notified immediately so the appropriate security issues can be addressed. </w:t>
      </w:r>
      <w:r w:rsidR="00FF5364" w:rsidRPr="00954AC0">
        <w:rPr>
          <w:sz w:val="20"/>
          <w:szCs w:val="20"/>
        </w:rPr>
        <w:t xml:space="preserve"> </w:t>
      </w:r>
      <w:r w:rsidR="0027337F" w:rsidRPr="00954AC0">
        <w:rPr>
          <w:sz w:val="20"/>
          <w:szCs w:val="20"/>
        </w:rPr>
        <w:t>In addition, an official</w:t>
      </w:r>
      <w:r w:rsidR="003C1888" w:rsidRPr="00954AC0">
        <w:rPr>
          <w:sz w:val="20"/>
          <w:szCs w:val="20"/>
        </w:rPr>
        <w:t xml:space="preserve"> Lost Key</w:t>
      </w:r>
      <w:r w:rsidR="0027337F" w:rsidRPr="00954AC0">
        <w:rPr>
          <w:sz w:val="20"/>
          <w:szCs w:val="20"/>
        </w:rPr>
        <w:t xml:space="preserve"> Report</w:t>
      </w:r>
      <w:r w:rsidR="00D54065" w:rsidRPr="00954AC0">
        <w:rPr>
          <w:sz w:val="20"/>
          <w:szCs w:val="20"/>
        </w:rPr>
        <w:t xml:space="preserve"> (Appendix </w:t>
      </w:r>
      <w:r w:rsidR="00C24D32" w:rsidRPr="00954AC0">
        <w:rPr>
          <w:sz w:val="20"/>
          <w:szCs w:val="20"/>
        </w:rPr>
        <w:t>B</w:t>
      </w:r>
      <w:r w:rsidR="00D54065" w:rsidRPr="00954AC0">
        <w:rPr>
          <w:sz w:val="20"/>
          <w:szCs w:val="20"/>
        </w:rPr>
        <w:t>)</w:t>
      </w:r>
      <w:r w:rsidR="0027337F" w:rsidRPr="00954AC0">
        <w:rPr>
          <w:sz w:val="20"/>
          <w:szCs w:val="20"/>
        </w:rPr>
        <w:t xml:space="preserve"> </w:t>
      </w:r>
      <w:r w:rsidR="003C1888" w:rsidRPr="00954AC0">
        <w:rPr>
          <w:sz w:val="20"/>
          <w:szCs w:val="20"/>
        </w:rPr>
        <w:t xml:space="preserve">must be </w:t>
      </w:r>
      <w:r w:rsidR="0027337F" w:rsidRPr="00954AC0">
        <w:rPr>
          <w:sz w:val="20"/>
          <w:szCs w:val="20"/>
        </w:rPr>
        <w:t>filed</w:t>
      </w:r>
      <w:r w:rsidR="005F6F62" w:rsidRPr="00954AC0">
        <w:rPr>
          <w:sz w:val="20"/>
          <w:szCs w:val="20"/>
        </w:rPr>
        <w:t xml:space="preserve"> with the Director of Campus Safety</w:t>
      </w:r>
      <w:r w:rsidR="003C1888" w:rsidRPr="00954AC0">
        <w:rPr>
          <w:sz w:val="20"/>
          <w:szCs w:val="20"/>
        </w:rPr>
        <w:t xml:space="preserve"> within 24</w:t>
      </w:r>
      <w:r w:rsidR="00C24D32" w:rsidRPr="00954AC0">
        <w:rPr>
          <w:sz w:val="20"/>
          <w:szCs w:val="20"/>
        </w:rPr>
        <w:t>-</w:t>
      </w:r>
      <w:r w:rsidR="003C1888" w:rsidRPr="00954AC0">
        <w:rPr>
          <w:sz w:val="20"/>
          <w:szCs w:val="20"/>
        </w:rPr>
        <w:t>hours</w:t>
      </w:r>
      <w:r w:rsidR="00225A45" w:rsidRPr="00954AC0">
        <w:rPr>
          <w:sz w:val="20"/>
          <w:szCs w:val="20"/>
        </w:rPr>
        <w:t xml:space="preserve"> after the key was lost</w:t>
      </w:r>
      <w:r w:rsidR="0027337F" w:rsidRPr="00954AC0">
        <w:rPr>
          <w:sz w:val="20"/>
          <w:szCs w:val="20"/>
        </w:rPr>
        <w:t>.</w:t>
      </w:r>
      <w:r w:rsidR="00EE726C" w:rsidRPr="00954AC0">
        <w:rPr>
          <w:sz w:val="20"/>
          <w:szCs w:val="20"/>
        </w:rPr>
        <w:t xml:space="preserve"> </w:t>
      </w:r>
      <w:r w:rsidR="003C1888" w:rsidRPr="00954AC0">
        <w:rPr>
          <w:sz w:val="20"/>
          <w:szCs w:val="20"/>
        </w:rPr>
        <w:t xml:space="preserve"> </w:t>
      </w:r>
      <w:r w:rsidR="00EE726C" w:rsidRPr="00954AC0">
        <w:rPr>
          <w:sz w:val="20"/>
          <w:szCs w:val="20"/>
        </w:rPr>
        <w:t xml:space="preserve">All keys will be stamped with a </w:t>
      </w:r>
      <w:r w:rsidR="00225A45" w:rsidRPr="00954AC0">
        <w:rPr>
          <w:sz w:val="20"/>
          <w:szCs w:val="20"/>
        </w:rPr>
        <w:t xml:space="preserve">key </w:t>
      </w:r>
      <w:r w:rsidR="00EE726C" w:rsidRPr="00954AC0">
        <w:rPr>
          <w:sz w:val="20"/>
          <w:szCs w:val="20"/>
        </w:rPr>
        <w:t xml:space="preserve">number </w:t>
      </w:r>
      <w:r w:rsidR="00225A45" w:rsidRPr="00954AC0">
        <w:rPr>
          <w:sz w:val="20"/>
          <w:szCs w:val="20"/>
        </w:rPr>
        <w:t>identifying it</w:t>
      </w:r>
      <w:r w:rsidR="00CC2EB3" w:rsidRPr="00954AC0">
        <w:rPr>
          <w:sz w:val="20"/>
          <w:szCs w:val="20"/>
        </w:rPr>
        <w:t>s</w:t>
      </w:r>
      <w:r w:rsidR="00225A45" w:rsidRPr="00954AC0">
        <w:rPr>
          <w:sz w:val="20"/>
          <w:szCs w:val="20"/>
        </w:rPr>
        <w:t xml:space="preserve"> use and a unique identification number identifying to whom it was issued.  This in</w:t>
      </w:r>
      <w:r w:rsidR="00EE726C" w:rsidRPr="00954AC0">
        <w:rPr>
          <w:sz w:val="20"/>
          <w:szCs w:val="20"/>
        </w:rPr>
        <w:t xml:space="preserve">formation </w:t>
      </w:r>
      <w:r w:rsidR="00225A45" w:rsidRPr="00954AC0">
        <w:rPr>
          <w:sz w:val="20"/>
          <w:szCs w:val="20"/>
        </w:rPr>
        <w:t>w</w:t>
      </w:r>
      <w:r w:rsidR="00EE726C" w:rsidRPr="00954AC0">
        <w:rPr>
          <w:sz w:val="20"/>
          <w:szCs w:val="20"/>
        </w:rPr>
        <w:t xml:space="preserve">ill be recorded in a database maintained by the college locksmith and the Campus Services </w:t>
      </w:r>
      <w:r w:rsidR="00FF5364" w:rsidRPr="00954AC0">
        <w:rPr>
          <w:sz w:val="20"/>
          <w:szCs w:val="20"/>
        </w:rPr>
        <w:t>d</w:t>
      </w:r>
      <w:r w:rsidR="00EE726C" w:rsidRPr="00954AC0">
        <w:rPr>
          <w:sz w:val="20"/>
          <w:szCs w:val="20"/>
        </w:rPr>
        <w:t>epartment.</w:t>
      </w:r>
    </w:p>
    <w:p w:rsidR="0027337F" w:rsidRPr="00954AC0" w:rsidRDefault="0027337F" w:rsidP="00FE5C56">
      <w:pPr>
        <w:pStyle w:val="Heading2"/>
        <w:numPr>
          <w:ilvl w:val="0"/>
          <w:numId w:val="21"/>
        </w:numPr>
        <w:spacing w:line="360" w:lineRule="auto"/>
        <w:rPr>
          <w:color w:val="auto"/>
          <w:sz w:val="20"/>
          <w:szCs w:val="20"/>
        </w:rPr>
      </w:pPr>
      <w:r w:rsidRPr="00954AC0">
        <w:rPr>
          <w:color w:val="auto"/>
          <w:sz w:val="20"/>
          <w:szCs w:val="20"/>
        </w:rPr>
        <w:t>D</w:t>
      </w:r>
      <w:r w:rsidR="00EE6160" w:rsidRPr="00954AC0">
        <w:rPr>
          <w:color w:val="auto"/>
          <w:sz w:val="20"/>
          <w:szCs w:val="20"/>
        </w:rPr>
        <w:t>EFINITIONS</w:t>
      </w:r>
    </w:p>
    <w:p w:rsidR="00FF5364" w:rsidRPr="00954AC0" w:rsidRDefault="00FF5364" w:rsidP="00051A58">
      <w:pPr>
        <w:pStyle w:val="ListParagraph"/>
        <w:numPr>
          <w:ilvl w:val="0"/>
          <w:numId w:val="18"/>
        </w:numPr>
        <w:spacing w:line="360" w:lineRule="auto"/>
        <w:jc w:val="both"/>
        <w:rPr>
          <w:b/>
          <w:i/>
          <w:sz w:val="20"/>
          <w:szCs w:val="20"/>
          <w:u w:val="single"/>
        </w:rPr>
      </w:pPr>
      <w:r w:rsidRPr="00954AC0">
        <w:rPr>
          <w:b/>
          <w:sz w:val="20"/>
          <w:szCs w:val="20"/>
        </w:rPr>
        <w:t>Authorized Agent</w:t>
      </w:r>
      <w:r w:rsidR="003F0010" w:rsidRPr="00954AC0">
        <w:rPr>
          <w:b/>
          <w:i/>
          <w:sz w:val="20"/>
          <w:szCs w:val="20"/>
        </w:rPr>
        <w:t xml:space="preserve"> –</w:t>
      </w:r>
      <w:r w:rsidR="00796FA0" w:rsidRPr="00954AC0">
        <w:rPr>
          <w:b/>
          <w:i/>
          <w:sz w:val="20"/>
          <w:szCs w:val="20"/>
        </w:rPr>
        <w:t xml:space="preserve"> </w:t>
      </w:r>
      <w:r w:rsidRPr="00954AC0">
        <w:rPr>
          <w:sz w:val="20"/>
          <w:szCs w:val="20"/>
        </w:rPr>
        <w:t>The D</w:t>
      </w:r>
      <w:r w:rsidR="00E06039">
        <w:rPr>
          <w:sz w:val="20"/>
          <w:szCs w:val="20"/>
        </w:rPr>
        <w:t>ivision D</w:t>
      </w:r>
      <w:r w:rsidRPr="00954AC0">
        <w:rPr>
          <w:sz w:val="20"/>
          <w:szCs w:val="20"/>
        </w:rPr>
        <w:t>ean</w:t>
      </w:r>
      <w:r w:rsidR="00900240" w:rsidRPr="00954AC0">
        <w:rPr>
          <w:sz w:val="20"/>
          <w:szCs w:val="20"/>
        </w:rPr>
        <w:t xml:space="preserve">, </w:t>
      </w:r>
      <w:r w:rsidR="00C24D32" w:rsidRPr="00954AC0">
        <w:rPr>
          <w:sz w:val="20"/>
          <w:szCs w:val="20"/>
        </w:rPr>
        <w:t>Associate Dean</w:t>
      </w:r>
      <w:r w:rsidR="00900240" w:rsidRPr="00954AC0">
        <w:rPr>
          <w:sz w:val="20"/>
          <w:szCs w:val="20"/>
        </w:rPr>
        <w:t>, or Department Chair</w:t>
      </w:r>
      <w:r w:rsidR="00C24D32" w:rsidRPr="00954AC0">
        <w:rPr>
          <w:sz w:val="20"/>
          <w:szCs w:val="20"/>
        </w:rPr>
        <w:t xml:space="preserve"> </w:t>
      </w:r>
      <w:r w:rsidRPr="00954AC0">
        <w:rPr>
          <w:sz w:val="20"/>
          <w:szCs w:val="20"/>
        </w:rPr>
        <w:t xml:space="preserve">responsible for </w:t>
      </w:r>
      <w:r w:rsidR="00C24D32" w:rsidRPr="00954AC0">
        <w:rPr>
          <w:sz w:val="20"/>
          <w:szCs w:val="20"/>
        </w:rPr>
        <w:t>approving ke</w:t>
      </w:r>
      <w:r w:rsidRPr="00954AC0">
        <w:rPr>
          <w:sz w:val="20"/>
          <w:szCs w:val="20"/>
        </w:rPr>
        <w:t xml:space="preserve">ys </w:t>
      </w:r>
      <w:r w:rsidR="00C24D32" w:rsidRPr="00954AC0">
        <w:rPr>
          <w:sz w:val="20"/>
          <w:szCs w:val="20"/>
        </w:rPr>
        <w:t xml:space="preserve">requests </w:t>
      </w:r>
      <w:r w:rsidRPr="00954AC0">
        <w:rPr>
          <w:sz w:val="20"/>
          <w:szCs w:val="20"/>
        </w:rPr>
        <w:t xml:space="preserve">for </w:t>
      </w:r>
      <w:r w:rsidR="00D54065" w:rsidRPr="00954AC0">
        <w:rPr>
          <w:sz w:val="20"/>
          <w:szCs w:val="20"/>
        </w:rPr>
        <w:t xml:space="preserve">their </w:t>
      </w:r>
      <w:r w:rsidRPr="00954AC0">
        <w:rPr>
          <w:sz w:val="20"/>
          <w:szCs w:val="20"/>
        </w:rPr>
        <w:t>department.</w:t>
      </w:r>
      <w:r w:rsidR="00830F93" w:rsidRPr="00954AC0">
        <w:rPr>
          <w:sz w:val="20"/>
          <w:szCs w:val="20"/>
        </w:rPr>
        <w:t xml:space="preserve">   </w:t>
      </w:r>
    </w:p>
    <w:p w:rsidR="00FF5364" w:rsidRPr="00954AC0" w:rsidRDefault="0027337F" w:rsidP="00051A58">
      <w:pPr>
        <w:pStyle w:val="ListParagraph"/>
        <w:numPr>
          <w:ilvl w:val="0"/>
          <w:numId w:val="18"/>
        </w:numPr>
        <w:spacing w:line="360" w:lineRule="auto"/>
        <w:jc w:val="both"/>
        <w:rPr>
          <w:sz w:val="20"/>
          <w:szCs w:val="20"/>
        </w:rPr>
      </w:pPr>
      <w:r w:rsidRPr="00954AC0">
        <w:rPr>
          <w:b/>
          <w:sz w:val="20"/>
          <w:szCs w:val="20"/>
        </w:rPr>
        <w:t>Key Request Form</w:t>
      </w:r>
      <w:r w:rsidR="003F0010" w:rsidRPr="00954AC0">
        <w:rPr>
          <w:sz w:val="20"/>
          <w:szCs w:val="20"/>
        </w:rPr>
        <w:t xml:space="preserve"> – T</w:t>
      </w:r>
      <w:r w:rsidRPr="00954AC0">
        <w:rPr>
          <w:sz w:val="20"/>
          <w:szCs w:val="20"/>
        </w:rPr>
        <w:t>he College form that is required to b</w:t>
      </w:r>
      <w:r w:rsidR="00692EB7" w:rsidRPr="00954AC0">
        <w:rPr>
          <w:sz w:val="20"/>
          <w:szCs w:val="20"/>
        </w:rPr>
        <w:t xml:space="preserve">e filled out and submitted to Campus Services </w:t>
      </w:r>
      <w:r w:rsidRPr="00954AC0">
        <w:rPr>
          <w:sz w:val="20"/>
          <w:szCs w:val="20"/>
        </w:rPr>
        <w:t>in order to make and issue a key</w:t>
      </w:r>
      <w:r w:rsidR="00D54065" w:rsidRPr="00954AC0">
        <w:rPr>
          <w:sz w:val="20"/>
          <w:szCs w:val="20"/>
        </w:rPr>
        <w:t xml:space="preserve"> (Appendix </w:t>
      </w:r>
      <w:r w:rsidR="00C24D32" w:rsidRPr="00954AC0">
        <w:rPr>
          <w:sz w:val="20"/>
          <w:szCs w:val="20"/>
        </w:rPr>
        <w:t>A</w:t>
      </w:r>
      <w:r w:rsidR="00D54065" w:rsidRPr="00954AC0">
        <w:rPr>
          <w:sz w:val="20"/>
          <w:szCs w:val="20"/>
        </w:rPr>
        <w:t>)</w:t>
      </w:r>
      <w:r w:rsidRPr="00954AC0">
        <w:rPr>
          <w:sz w:val="20"/>
          <w:szCs w:val="20"/>
        </w:rPr>
        <w:t>.</w:t>
      </w:r>
      <w:r w:rsidR="00FF5364" w:rsidRPr="00954AC0">
        <w:rPr>
          <w:sz w:val="20"/>
          <w:szCs w:val="20"/>
        </w:rPr>
        <w:t xml:space="preserve"> </w:t>
      </w:r>
      <w:bookmarkStart w:id="0" w:name="_GoBack"/>
      <w:bookmarkEnd w:id="0"/>
    </w:p>
    <w:p w:rsidR="0027337F" w:rsidRPr="00954AC0" w:rsidRDefault="0027337F" w:rsidP="00051A58">
      <w:pPr>
        <w:pStyle w:val="ListParagraph"/>
        <w:numPr>
          <w:ilvl w:val="0"/>
          <w:numId w:val="18"/>
        </w:numPr>
        <w:spacing w:line="360" w:lineRule="auto"/>
        <w:jc w:val="both"/>
        <w:rPr>
          <w:b/>
          <w:i/>
          <w:sz w:val="20"/>
          <w:szCs w:val="20"/>
        </w:rPr>
      </w:pPr>
      <w:r w:rsidRPr="00954AC0">
        <w:rPr>
          <w:b/>
          <w:sz w:val="20"/>
          <w:szCs w:val="20"/>
        </w:rPr>
        <w:t xml:space="preserve">Requesting </w:t>
      </w:r>
      <w:r w:rsidR="003C1888" w:rsidRPr="00954AC0">
        <w:rPr>
          <w:b/>
          <w:sz w:val="20"/>
          <w:szCs w:val="20"/>
        </w:rPr>
        <w:t>Party</w:t>
      </w:r>
      <w:r w:rsidR="003F0010" w:rsidRPr="00954AC0">
        <w:rPr>
          <w:b/>
          <w:sz w:val="20"/>
          <w:szCs w:val="20"/>
        </w:rPr>
        <w:t xml:space="preserve"> –</w:t>
      </w:r>
      <w:r w:rsidR="003F0010" w:rsidRPr="00954AC0">
        <w:rPr>
          <w:b/>
          <w:i/>
          <w:sz w:val="20"/>
          <w:szCs w:val="20"/>
        </w:rPr>
        <w:t xml:space="preserve"> </w:t>
      </w:r>
      <w:r w:rsidR="003F0010" w:rsidRPr="00954AC0">
        <w:rPr>
          <w:sz w:val="20"/>
          <w:szCs w:val="20"/>
        </w:rPr>
        <w:t>The</w:t>
      </w:r>
      <w:r w:rsidRPr="00954AC0">
        <w:rPr>
          <w:sz w:val="20"/>
          <w:szCs w:val="20"/>
        </w:rPr>
        <w:t xml:space="preserve"> individual who </w:t>
      </w:r>
      <w:r w:rsidR="00B82FC3">
        <w:rPr>
          <w:sz w:val="20"/>
          <w:szCs w:val="20"/>
        </w:rPr>
        <w:t xml:space="preserve">desires a </w:t>
      </w:r>
      <w:r w:rsidRPr="00954AC0">
        <w:rPr>
          <w:sz w:val="20"/>
          <w:szCs w:val="20"/>
        </w:rPr>
        <w:t>door key.</w:t>
      </w:r>
    </w:p>
    <w:p w:rsidR="003C1888" w:rsidRPr="00954AC0" w:rsidRDefault="003C1888" w:rsidP="00051A58">
      <w:pPr>
        <w:pStyle w:val="ListParagraph"/>
        <w:numPr>
          <w:ilvl w:val="0"/>
          <w:numId w:val="18"/>
        </w:numPr>
        <w:spacing w:line="360" w:lineRule="auto"/>
        <w:jc w:val="both"/>
        <w:rPr>
          <w:sz w:val="20"/>
          <w:szCs w:val="20"/>
        </w:rPr>
      </w:pPr>
      <w:r w:rsidRPr="00954AC0">
        <w:rPr>
          <w:b/>
          <w:sz w:val="20"/>
          <w:szCs w:val="20"/>
        </w:rPr>
        <w:t>D</w:t>
      </w:r>
      <w:r w:rsidR="00900240" w:rsidRPr="00954AC0">
        <w:rPr>
          <w:b/>
          <w:sz w:val="20"/>
          <w:szCs w:val="20"/>
        </w:rPr>
        <w:t xml:space="preserve">ivision </w:t>
      </w:r>
      <w:r w:rsidRPr="00954AC0">
        <w:rPr>
          <w:b/>
          <w:sz w:val="20"/>
          <w:szCs w:val="20"/>
        </w:rPr>
        <w:t xml:space="preserve">Dean – </w:t>
      </w:r>
      <w:r w:rsidR="003F0010" w:rsidRPr="00954AC0">
        <w:rPr>
          <w:sz w:val="20"/>
          <w:szCs w:val="20"/>
        </w:rPr>
        <w:t>T</w:t>
      </w:r>
      <w:r w:rsidRPr="00954AC0">
        <w:rPr>
          <w:sz w:val="20"/>
          <w:szCs w:val="20"/>
        </w:rPr>
        <w:t xml:space="preserve">he Dean </w:t>
      </w:r>
      <w:r w:rsidR="00900240" w:rsidRPr="00954AC0">
        <w:rPr>
          <w:sz w:val="20"/>
          <w:szCs w:val="20"/>
        </w:rPr>
        <w:t xml:space="preserve">of </w:t>
      </w:r>
      <w:r w:rsidRPr="00954AC0">
        <w:rPr>
          <w:sz w:val="20"/>
          <w:szCs w:val="20"/>
        </w:rPr>
        <w:t xml:space="preserve">each department who can approve a key request for a </w:t>
      </w:r>
      <w:r w:rsidR="00D54065" w:rsidRPr="00954AC0">
        <w:rPr>
          <w:sz w:val="20"/>
          <w:szCs w:val="20"/>
        </w:rPr>
        <w:t>D</w:t>
      </w:r>
      <w:r w:rsidRPr="00954AC0">
        <w:rPr>
          <w:sz w:val="20"/>
          <w:szCs w:val="20"/>
        </w:rPr>
        <w:t xml:space="preserve">epartment </w:t>
      </w:r>
      <w:r w:rsidR="00D54065" w:rsidRPr="00954AC0">
        <w:rPr>
          <w:sz w:val="20"/>
          <w:szCs w:val="20"/>
        </w:rPr>
        <w:t>Master K</w:t>
      </w:r>
      <w:r w:rsidRPr="00954AC0">
        <w:rPr>
          <w:sz w:val="20"/>
          <w:szCs w:val="20"/>
        </w:rPr>
        <w:t>ey.</w:t>
      </w:r>
    </w:p>
    <w:p w:rsidR="00900240" w:rsidRPr="00954AC0" w:rsidRDefault="00900240" w:rsidP="00051A58">
      <w:pPr>
        <w:pStyle w:val="ListParagraph"/>
        <w:numPr>
          <w:ilvl w:val="0"/>
          <w:numId w:val="18"/>
        </w:numPr>
        <w:spacing w:line="360" w:lineRule="auto"/>
        <w:jc w:val="both"/>
        <w:rPr>
          <w:sz w:val="20"/>
          <w:szCs w:val="20"/>
        </w:rPr>
      </w:pPr>
      <w:r w:rsidRPr="00954AC0">
        <w:rPr>
          <w:b/>
          <w:sz w:val="20"/>
          <w:szCs w:val="20"/>
        </w:rPr>
        <w:t>Department Chair –</w:t>
      </w:r>
      <w:r w:rsidRPr="00954AC0">
        <w:rPr>
          <w:sz w:val="20"/>
          <w:szCs w:val="20"/>
        </w:rPr>
        <w:t xml:space="preserve"> the current Department Chair who can approve a faculty (full or part time) key request</w:t>
      </w:r>
      <w:r w:rsidR="00287D7B" w:rsidRPr="00954AC0">
        <w:rPr>
          <w:sz w:val="20"/>
          <w:szCs w:val="20"/>
        </w:rPr>
        <w:t>s</w:t>
      </w:r>
      <w:r w:rsidRPr="00954AC0">
        <w:rPr>
          <w:sz w:val="20"/>
          <w:szCs w:val="20"/>
        </w:rPr>
        <w:t xml:space="preserve">. </w:t>
      </w:r>
    </w:p>
    <w:p w:rsidR="00B163CB" w:rsidRPr="00954AC0" w:rsidRDefault="0027337F" w:rsidP="00051A58">
      <w:pPr>
        <w:pStyle w:val="ListParagraph"/>
        <w:numPr>
          <w:ilvl w:val="0"/>
          <w:numId w:val="18"/>
        </w:numPr>
        <w:spacing w:line="360" w:lineRule="auto"/>
        <w:jc w:val="both"/>
        <w:rPr>
          <w:sz w:val="20"/>
          <w:szCs w:val="20"/>
        </w:rPr>
      </w:pPr>
      <w:r w:rsidRPr="00954AC0">
        <w:rPr>
          <w:b/>
          <w:sz w:val="20"/>
          <w:szCs w:val="20"/>
        </w:rPr>
        <w:t>Vice President</w:t>
      </w:r>
      <w:r w:rsidR="003F0010" w:rsidRPr="00954AC0">
        <w:rPr>
          <w:sz w:val="20"/>
          <w:szCs w:val="20"/>
        </w:rPr>
        <w:t xml:space="preserve"> – T</w:t>
      </w:r>
      <w:r w:rsidR="00EE726C" w:rsidRPr="00954AC0">
        <w:rPr>
          <w:sz w:val="20"/>
          <w:szCs w:val="20"/>
        </w:rPr>
        <w:t xml:space="preserve">he Vice President of College Services </w:t>
      </w:r>
      <w:r w:rsidR="00692EB7" w:rsidRPr="00954AC0">
        <w:rPr>
          <w:sz w:val="20"/>
          <w:szCs w:val="20"/>
        </w:rPr>
        <w:t xml:space="preserve">who can approve a </w:t>
      </w:r>
      <w:r w:rsidR="00B163CB" w:rsidRPr="00954AC0">
        <w:rPr>
          <w:sz w:val="20"/>
          <w:szCs w:val="20"/>
        </w:rPr>
        <w:t>Grand</w:t>
      </w:r>
      <w:r w:rsidR="00D54065" w:rsidRPr="00954AC0">
        <w:rPr>
          <w:sz w:val="20"/>
          <w:szCs w:val="20"/>
        </w:rPr>
        <w:t xml:space="preserve"> M</w:t>
      </w:r>
      <w:r w:rsidR="00692EB7" w:rsidRPr="00954AC0">
        <w:rPr>
          <w:sz w:val="20"/>
          <w:szCs w:val="20"/>
        </w:rPr>
        <w:t xml:space="preserve">aster key request. </w:t>
      </w:r>
    </w:p>
    <w:p w:rsidR="003E5A9C" w:rsidRPr="00954AC0" w:rsidRDefault="0027337F" w:rsidP="00051A58">
      <w:pPr>
        <w:pStyle w:val="ListParagraph"/>
        <w:numPr>
          <w:ilvl w:val="0"/>
          <w:numId w:val="18"/>
        </w:numPr>
        <w:spacing w:line="360" w:lineRule="auto"/>
        <w:jc w:val="both"/>
        <w:rPr>
          <w:sz w:val="20"/>
          <w:szCs w:val="20"/>
        </w:rPr>
      </w:pPr>
      <w:r w:rsidRPr="00954AC0">
        <w:rPr>
          <w:b/>
          <w:sz w:val="20"/>
          <w:szCs w:val="20"/>
        </w:rPr>
        <w:lastRenderedPageBreak/>
        <w:t>Requested Key(s</w:t>
      </w:r>
      <w:r w:rsidRPr="00954AC0">
        <w:rPr>
          <w:sz w:val="20"/>
          <w:szCs w:val="20"/>
        </w:rPr>
        <w:t xml:space="preserve">) – </w:t>
      </w:r>
      <w:r w:rsidR="003F0010" w:rsidRPr="00954AC0">
        <w:rPr>
          <w:sz w:val="20"/>
          <w:szCs w:val="20"/>
        </w:rPr>
        <w:t>K</w:t>
      </w:r>
      <w:r w:rsidRPr="00954AC0">
        <w:rPr>
          <w:sz w:val="20"/>
          <w:szCs w:val="20"/>
        </w:rPr>
        <w:t xml:space="preserve">eys covered by this policy include building and office/door keys only. Keys for desks, file cabinets, display cases and other similar items are not covered by this policy. </w:t>
      </w:r>
    </w:p>
    <w:p w:rsidR="00EE6160" w:rsidRPr="00954AC0" w:rsidRDefault="00EE6160" w:rsidP="00FE5C56">
      <w:pPr>
        <w:pStyle w:val="Heading2"/>
        <w:numPr>
          <w:ilvl w:val="0"/>
          <w:numId w:val="21"/>
        </w:numPr>
        <w:spacing w:line="360" w:lineRule="auto"/>
        <w:rPr>
          <w:color w:val="auto"/>
          <w:sz w:val="20"/>
          <w:szCs w:val="20"/>
        </w:rPr>
      </w:pPr>
      <w:r w:rsidRPr="00954AC0">
        <w:rPr>
          <w:color w:val="auto"/>
          <w:sz w:val="20"/>
          <w:szCs w:val="20"/>
        </w:rPr>
        <w:t xml:space="preserve">KEY REQUESTS AND ISSUANCE PROCEDURE </w:t>
      </w:r>
    </w:p>
    <w:p w:rsidR="0027337F" w:rsidRPr="00954AC0" w:rsidRDefault="00CB674B" w:rsidP="003F0010">
      <w:pPr>
        <w:spacing w:line="360" w:lineRule="auto"/>
        <w:jc w:val="both"/>
        <w:rPr>
          <w:sz w:val="20"/>
          <w:szCs w:val="20"/>
        </w:rPr>
      </w:pPr>
      <w:r w:rsidRPr="00954AC0">
        <w:rPr>
          <w:sz w:val="20"/>
          <w:szCs w:val="20"/>
        </w:rPr>
        <w:t xml:space="preserve">Keys are to be issued based on </w:t>
      </w:r>
      <w:r w:rsidRPr="007F3884">
        <w:rPr>
          <w:sz w:val="20"/>
          <w:szCs w:val="20"/>
          <w:u w:val="single"/>
        </w:rPr>
        <w:t>the need for access and not convenience</w:t>
      </w:r>
      <w:r w:rsidR="00CC2EB3" w:rsidRPr="00954AC0">
        <w:rPr>
          <w:sz w:val="20"/>
          <w:szCs w:val="20"/>
        </w:rPr>
        <w:t xml:space="preserve"> and for the sole use of college business</w:t>
      </w:r>
      <w:r w:rsidRPr="00954AC0">
        <w:rPr>
          <w:sz w:val="20"/>
          <w:szCs w:val="20"/>
        </w:rPr>
        <w:t xml:space="preserve">. </w:t>
      </w:r>
      <w:r w:rsidR="00BD0A1B" w:rsidRPr="00954AC0">
        <w:rPr>
          <w:sz w:val="20"/>
          <w:szCs w:val="20"/>
        </w:rPr>
        <w:t>I</w:t>
      </w:r>
      <w:r w:rsidR="003E5A9C" w:rsidRPr="00954AC0">
        <w:rPr>
          <w:sz w:val="20"/>
          <w:szCs w:val="20"/>
        </w:rPr>
        <w:t>ndividual employees shall be issued the least number of keys at the lowest level key in the hierarchy that is necessary to provide the</w:t>
      </w:r>
      <w:r w:rsidR="009B710B" w:rsidRPr="00954AC0">
        <w:rPr>
          <w:sz w:val="20"/>
          <w:szCs w:val="20"/>
        </w:rPr>
        <w:t xml:space="preserve"> employee </w:t>
      </w:r>
      <w:r w:rsidR="003E5A9C" w:rsidRPr="00954AC0">
        <w:rPr>
          <w:sz w:val="20"/>
          <w:szCs w:val="20"/>
        </w:rPr>
        <w:t xml:space="preserve">access required by the employee’s position and responsibility. </w:t>
      </w:r>
      <w:r w:rsidR="00CC2EB3" w:rsidRPr="00954AC0">
        <w:rPr>
          <w:sz w:val="20"/>
          <w:szCs w:val="20"/>
        </w:rPr>
        <w:t xml:space="preserve"> </w:t>
      </w:r>
      <w:r w:rsidR="003E5A9C" w:rsidRPr="00954AC0">
        <w:rPr>
          <w:sz w:val="20"/>
          <w:szCs w:val="20"/>
        </w:rPr>
        <w:t>Under no</w:t>
      </w:r>
      <w:r w:rsidR="009B710B" w:rsidRPr="00954AC0">
        <w:rPr>
          <w:sz w:val="20"/>
          <w:szCs w:val="20"/>
        </w:rPr>
        <w:t xml:space="preserve"> </w:t>
      </w:r>
      <w:r w:rsidR="003E5A9C" w:rsidRPr="00954AC0">
        <w:rPr>
          <w:sz w:val="20"/>
          <w:szCs w:val="20"/>
        </w:rPr>
        <w:t>circumstances will a person be issued any master key that allows access to a</w:t>
      </w:r>
      <w:r w:rsidR="009B710B" w:rsidRPr="00954AC0">
        <w:rPr>
          <w:sz w:val="20"/>
          <w:szCs w:val="20"/>
        </w:rPr>
        <w:t xml:space="preserve"> </w:t>
      </w:r>
      <w:r w:rsidR="003E5A9C" w:rsidRPr="00954AC0">
        <w:rPr>
          <w:sz w:val="20"/>
          <w:szCs w:val="20"/>
        </w:rPr>
        <w:t>building</w:t>
      </w:r>
      <w:r w:rsidR="00EE726C" w:rsidRPr="00954AC0">
        <w:rPr>
          <w:sz w:val="20"/>
          <w:szCs w:val="20"/>
        </w:rPr>
        <w:t xml:space="preserve"> or department</w:t>
      </w:r>
      <w:r w:rsidR="009B710B" w:rsidRPr="00954AC0">
        <w:rPr>
          <w:sz w:val="20"/>
          <w:szCs w:val="20"/>
        </w:rPr>
        <w:t xml:space="preserve"> that the</w:t>
      </w:r>
      <w:r w:rsidR="00EE726C" w:rsidRPr="00954AC0">
        <w:rPr>
          <w:sz w:val="20"/>
          <w:szCs w:val="20"/>
        </w:rPr>
        <w:t xml:space="preserve"> employee does not </w:t>
      </w:r>
      <w:r w:rsidR="009B710B" w:rsidRPr="00954AC0">
        <w:rPr>
          <w:sz w:val="20"/>
          <w:szCs w:val="20"/>
        </w:rPr>
        <w:t xml:space="preserve">typically access.  </w:t>
      </w:r>
      <w:r w:rsidR="003E5A9C" w:rsidRPr="00954AC0">
        <w:rPr>
          <w:sz w:val="20"/>
          <w:szCs w:val="20"/>
        </w:rPr>
        <w:t>Only</w:t>
      </w:r>
      <w:r w:rsidR="009B710B" w:rsidRPr="00954AC0">
        <w:rPr>
          <w:sz w:val="20"/>
          <w:szCs w:val="20"/>
        </w:rPr>
        <w:t xml:space="preserve"> </w:t>
      </w:r>
      <w:r w:rsidR="003E5A9C" w:rsidRPr="00954AC0">
        <w:rPr>
          <w:sz w:val="20"/>
          <w:szCs w:val="20"/>
        </w:rPr>
        <w:t xml:space="preserve">those persons deemed necessary by the </w:t>
      </w:r>
      <w:r w:rsidR="009B710B" w:rsidRPr="00954AC0">
        <w:rPr>
          <w:sz w:val="20"/>
          <w:szCs w:val="20"/>
        </w:rPr>
        <w:t>Dean of Campus Services</w:t>
      </w:r>
      <w:r w:rsidR="00BD0A1B" w:rsidRPr="00954AC0">
        <w:rPr>
          <w:sz w:val="20"/>
          <w:szCs w:val="20"/>
        </w:rPr>
        <w:t>, the college Vice Presidents or</w:t>
      </w:r>
      <w:r w:rsidR="009B710B" w:rsidRPr="00954AC0">
        <w:rPr>
          <w:sz w:val="20"/>
          <w:szCs w:val="20"/>
        </w:rPr>
        <w:t xml:space="preserve"> the </w:t>
      </w:r>
      <w:r w:rsidR="00CC2EB3" w:rsidRPr="00954AC0">
        <w:rPr>
          <w:sz w:val="20"/>
          <w:szCs w:val="20"/>
        </w:rPr>
        <w:t xml:space="preserve">College </w:t>
      </w:r>
      <w:r w:rsidR="009B710B" w:rsidRPr="00954AC0">
        <w:rPr>
          <w:sz w:val="20"/>
          <w:szCs w:val="20"/>
        </w:rPr>
        <w:t xml:space="preserve">President </w:t>
      </w:r>
      <w:r w:rsidR="00BD0A1B" w:rsidRPr="00954AC0">
        <w:rPr>
          <w:sz w:val="20"/>
          <w:szCs w:val="20"/>
        </w:rPr>
        <w:t xml:space="preserve">will be issued </w:t>
      </w:r>
      <w:r w:rsidR="00900240" w:rsidRPr="00954AC0">
        <w:rPr>
          <w:sz w:val="20"/>
          <w:szCs w:val="20"/>
        </w:rPr>
        <w:t xml:space="preserve">Grand </w:t>
      </w:r>
      <w:r w:rsidR="00BD0A1B" w:rsidRPr="00954AC0">
        <w:rPr>
          <w:sz w:val="20"/>
          <w:szCs w:val="20"/>
        </w:rPr>
        <w:t xml:space="preserve">Master </w:t>
      </w:r>
      <w:r w:rsidR="003E5A9C" w:rsidRPr="00954AC0">
        <w:rPr>
          <w:sz w:val="20"/>
          <w:szCs w:val="20"/>
        </w:rPr>
        <w:t>keys.</w:t>
      </w:r>
      <w:r w:rsidR="00556879" w:rsidRPr="00954AC0">
        <w:rPr>
          <w:sz w:val="20"/>
          <w:szCs w:val="20"/>
        </w:rPr>
        <w:t xml:space="preserve"> </w:t>
      </w:r>
      <w:r w:rsidR="003E5A9C" w:rsidRPr="00954AC0">
        <w:rPr>
          <w:sz w:val="20"/>
          <w:szCs w:val="20"/>
        </w:rPr>
        <w:t xml:space="preserve"> </w:t>
      </w:r>
      <w:r w:rsidR="009B710B" w:rsidRPr="00954AC0">
        <w:rPr>
          <w:sz w:val="20"/>
          <w:szCs w:val="20"/>
        </w:rPr>
        <w:t>Key</w:t>
      </w:r>
      <w:r w:rsidR="0027337F" w:rsidRPr="00954AC0">
        <w:rPr>
          <w:sz w:val="20"/>
          <w:szCs w:val="20"/>
        </w:rPr>
        <w:t xml:space="preserve">s may be requested for all full-time and part-time personnel for the duration of their employment </w:t>
      </w:r>
      <w:r w:rsidR="00623FCB" w:rsidRPr="00954AC0">
        <w:rPr>
          <w:sz w:val="20"/>
          <w:szCs w:val="20"/>
        </w:rPr>
        <w:t xml:space="preserve">or position </w:t>
      </w:r>
      <w:r w:rsidR="0027337F" w:rsidRPr="00954AC0">
        <w:rPr>
          <w:sz w:val="20"/>
          <w:szCs w:val="20"/>
        </w:rPr>
        <w:t>at the College. The following procedure should be followed when requesting a key:</w:t>
      </w:r>
    </w:p>
    <w:p w:rsidR="0027337F" w:rsidRPr="00954AC0" w:rsidRDefault="0027337F" w:rsidP="00FE5C56">
      <w:pPr>
        <w:pStyle w:val="ListParagraph"/>
        <w:numPr>
          <w:ilvl w:val="0"/>
          <w:numId w:val="25"/>
        </w:numPr>
        <w:spacing w:line="360" w:lineRule="auto"/>
        <w:jc w:val="both"/>
        <w:rPr>
          <w:sz w:val="20"/>
          <w:szCs w:val="20"/>
        </w:rPr>
      </w:pPr>
      <w:r w:rsidRPr="00954AC0">
        <w:rPr>
          <w:sz w:val="20"/>
          <w:szCs w:val="20"/>
        </w:rPr>
        <w:t>Obtain and complete the Key Request Form</w:t>
      </w:r>
      <w:r w:rsidR="00EE6160" w:rsidRPr="00954AC0">
        <w:rPr>
          <w:sz w:val="20"/>
          <w:szCs w:val="20"/>
        </w:rPr>
        <w:t xml:space="preserve"> (</w:t>
      </w:r>
      <w:r w:rsidR="00BD0A1B" w:rsidRPr="00954AC0">
        <w:rPr>
          <w:sz w:val="20"/>
          <w:szCs w:val="20"/>
        </w:rPr>
        <w:t xml:space="preserve">Appendix </w:t>
      </w:r>
      <w:r w:rsidR="00C24D32" w:rsidRPr="00954AC0">
        <w:rPr>
          <w:sz w:val="20"/>
          <w:szCs w:val="20"/>
        </w:rPr>
        <w:t>A</w:t>
      </w:r>
      <w:r w:rsidR="00EE6160" w:rsidRPr="00954AC0">
        <w:rPr>
          <w:sz w:val="20"/>
          <w:szCs w:val="20"/>
        </w:rPr>
        <w:t>)</w:t>
      </w:r>
      <w:r w:rsidRPr="00954AC0">
        <w:rPr>
          <w:sz w:val="20"/>
          <w:szCs w:val="20"/>
        </w:rPr>
        <w:t xml:space="preserve">. </w:t>
      </w:r>
    </w:p>
    <w:p w:rsidR="0027337F" w:rsidRPr="00954AC0" w:rsidRDefault="0027337F" w:rsidP="00FE5C56">
      <w:pPr>
        <w:pStyle w:val="ListParagraph"/>
        <w:numPr>
          <w:ilvl w:val="0"/>
          <w:numId w:val="25"/>
        </w:numPr>
        <w:spacing w:line="360" w:lineRule="auto"/>
        <w:jc w:val="both"/>
        <w:rPr>
          <w:sz w:val="20"/>
          <w:szCs w:val="20"/>
        </w:rPr>
      </w:pPr>
      <w:r w:rsidRPr="00954AC0">
        <w:rPr>
          <w:sz w:val="20"/>
          <w:szCs w:val="20"/>
        </w:rPr>
        <w:t xml:space="preserve">Return the Key Request Form to the </w:t>
      </w:r>
      <w:r w:rsidR="00EE6160" w:rsidRPr="00954AC0">
        <w:rPr>
          <w:sz w:val="20"/>
          <w:szCs w:val="20"/>
        </w:rPr>
        <w:t>Campus Services Dep</w:t>
      </w:r>
      <w:r w:rsidRPr="00954AC0">
        <w:rPr>
          <w:sz w:val="20"/>
          <w:szCs w:val="20"/>
        </w:rPr>
        <w:t>artment.</w:t>
      </w:r>
    </w:p>
    <w:p w:rsidR="00E21411" w:rsidRPr="00954AC0" w:rsidRDefault="00FD6693" w:rsidP="00FE5C56">
      <w:pPr>
        <w:pStyle w:val="ListParagraph"/>
        <w:numPr>
          <w:ilvl w:val="0"/>
          <w:numId w:val="25"/>
        </w:numPr>
        <w:spacing w:line="360" w:lineRule="auto"/>
        <w:jc w:val="both"/>
        <w:rPr>
          <w:sz w:val="20"/>
          <w:szCs w:val="20"/>
        </w:rPr>
      </w:pPr>
      <w:r w:rsidRPr="00954AC0">
        <w:rPr>
          <w:sz w:val="20"/>
          <w:szCs w:val="20"/>
        </w:rPr>
        <w:t xml:space="preserve">The </w:t>
      </w:r>
      <w:r w:rsidR="0027337F" w:rsidRPr="00954AC0">
        <w:rPr>
          <w:sz w:val="20"/>
          <w:szCs w:val="20"/>
        </w:rPr>
        <w:t xml:space="preserve">Key </w:t>
      </w:r>
      <w:r w:rsidR="00BD0A1B" w:rsidRPr="00954AC0">
        <w:rPr>
          <w:sz w:val="20"/>
          <w:szCs w:val="20"/>
        </w:rPr>
        <w:t>R</w:t>
      </w:r>
      <w:r w:rsidR="0027337F" w:rsidRPr="00954AC0">
        <w:rPr>
          <w:sz w:val="20"/>
          <w:szCs w:val="20"/>
        </w:rPr>
        <w:t>equest Form</w:t>
      </w:r>
      <w:r w:rsidRPr="00954AC0">
        <w:rPr>
          <w:sz w:val="20"/>
          <w:szCs w:val="20"/>
        </w:rPr>
        <w:t xml:space="preserve"> will </w:t>
      </w:r>
      <w:r w:rsidR="00DC21F2" w:rsidRPr="00954AC0">
        <w:rPr>
          <w:sz w:val="20"/>
          <w:szCs w:val="20"/>
        </w:rPr>
        <w:t>be reviewed</w:t>
      </w:r>
      <w:r w:rsidRPr="00954AC0">
        <w:rPr>
          <w:sz w:val="20"/>
          <w:szCs w:val="20"/>
        </w:rPr>
        <w:t xml:space="preserve"> for adherence to this policy</w:t>
      </w:r>
      <w:r w:rsidR="00052735" w:rsidRPr="00954AC0">
        <w:rPr>
          <w:sz w:val="20"/>
          <w:szCs w:val="20"/>
        </w:rPr>
        <w:t xml:space="preserve">. </w:t>
      </w:r>
      <w:r w:rsidR="00EE6160" w:rsidRPr="00954AC0">
        <w:rPr>
          <w:sz w:val="20"/>
          <w:szCs w:val="20"/>
        </w:rPr>
        <w:t>If</w:t>
      </w:r>
      <w:r w:rsidR="00225A45" w:rsidRPr="00954AC0">
        <w:rPr>
          <w:sz w:val="20"/>
          <w:szCs w:val="20"/>
        </w:rPr>
        <w:t xml:space="preserve"> the key request meets the guidelines of this policy </w:t>
      </w:r>
      <w:r w:rsidR="00AB76DD" w:rsidRPr="00954AC0">
        <w:rPr>
          <w:sz w:val="20"/>
          <w:szCs w:val="20"/>
        </w:rPr>
        <w:t>a</w:t>
      </w:r>
      <w:r w:rsidR="00EE6160" w:rsidRPr="00954AC0">
        <w:rPr>
          <w:sz w:val="20"/>
          <w:szCs w:val="20"/>
        </w:rPr>
        <w:t xml:space="preserve"> new key will be </w:t>
      </w:r>
      <w:r w:rsidR="0027337F" w:rsidRPr="00954AC0">
        <w:rPr>
          <w:sz w:val="20"/>
          <w:szCs w:val="20"/>
        </w:rPr>
        <w:t>issue</w:t>
      </w:r>
      <w:r w:rsidR="00EE6160" w:rsidRPr="00954AC0">
        <w:rPr>
          <w:sz w:val="20"/>
          <w:szCs w:val="20"/>
        </w:rPr>
        <w:t>d</w:t>
      </w:r>
      <w:r w:rsidR="0027337F" w:rsidRPr="00954AC0">
        <w:rPr>
          <w:sz w:val="20"/>
          <w:szCs w:val="20"/>
        </w:rPr>
        <w:t>.</w:t>
      </w:r>
      <w:r w:rsidR="00052735" w:rsidRPr="00954AC0">
        <w:rPr>
          <w:sz w:val="20"/>
          <w:szCs w:val="20"/>
        </w:rPr>
        <w:t xml:space="preserve">  If </w:t>
      </w:r>
      <w:r w:rsidRPr="00954AC0">
        <w:rPr>
          <w:sz w:val="20"/>
          <w:szCs w:val="20"/>
        </w:rPr>
        <w:t xml:space="preserve">the guidelines are not met, </w:t>
      </w:r>
      <w:r w:rsidR="00052735" w:rsidRPr="00954AC0">
        <w:rPr>
          <w:sz w:val="20"/>
          <w:szCs w:val="20"/>
        </w:rPr>
        <w:t>the Locksmith will consult with the Dean of Campus Services</w:t>
      </w:r>
      <w:r w:rsidR="00900240" w:rsidRPr="00954AC0">
        <w:rPr>
          <w:sz w:val="20"/>
          <w:szCs w:val="20"/>
        </w:rPr>
        <w:t xml:space="preserve"> for direction on issuing a key</w:t>
      </w:r>
      <w:r w:rsidR="00E21411" w:rsidRPr="00954AC0">
        <w:rPr>
          <w:sz w:val="20"/>
          <w:szCs w:val="20"/>
        </w:rPr>
        <w:t xml:space="preserve">.  </w:t>
      </w:r>
    </w:p>
    <w:p w:rsidR="00EE6160" w:rsidRPr="00954AC0" w:rsidRDefault="00EE6160" w:rsidP="00FE5C56">
      <w:pPr>
        <w:pStyle w:val="ListParagraph"/>
        <w:numPr>
          <w:ilvl w:val="0"/>
          <w:numId w:val="25"/>
        </w:numPr>
        <w:spacing w:line="360" w:lineRule="auto"/>
        <w:jc w:val="both"/>
        <w:rPr>
          <w:sz w:val="20"/>
          <w:szCs w:val="20"/>
        </w:rPr>
      </w:pPr>
      <w:r w:rsidRPr="00954AC0">
        <w:rPr>
          <w:sz w:val="20"/>
          <w:szCs w:val="20"/>
        </w:rPr>
        <w:t>If the Dean of Campus</w:t>
      </w:r>
      <w:r w:rsidR="00AB76DD" w:rsidRPr="00954AC0">
        <w:rPr>
          <w:sz w:val="20"/>
          <w:szCs w:val="20"/>
        </w:rPr>
        <w:t xml:space="preserve"> Services denies the request, the Key Request Form will be returned to the </w:t>
      </w:r>
      <w:r w:rsidR="00052735" w:rsidRPr="00954AC0">
        <w:rPr>
          <w:sz w:val="20"/>
          <w:szCs w:val="20"/>
        </w:rPr>
        <w:t xml:space="preserve">requestor </w:t>
      </w:r>
      <w:r w:rsidR="00AB76DD" w:rsidRPr="00954AC0">
        <w:rPr>
          <w:sz w:val="20"/>
          <w:szCs w:val="20"/>
        </w:rPr>
        <w:t>with an explanation as to why the key request was denied.  If</w:t>
      </w:r>
      <w:r w:rsidR="00BD0A1B" w:rsidRPr="00954AC0">
        <w:rPr>
          <w:sz w:val="20"/>
          <w:szCs w:val="20"/>
        </w:rPr>
        <w:t xml:space="preserve"> the requestor </w:t>
      </w:r>
      <w:r w:rsidR="00AB76DD" w:rsidRPr="00954AC0">
        <w:rPr>
          <w:sz w:val="20"/>
          <w:szCs w:val="20"/>
        </w:rPr>
        <w:t>still deem</w:t>
      </w:r>
      <w:r w:rsidR="00BD0A1B" w:rsidRPr="00954AC0">
        <w:rPr>
          <w:sz w:val="20"/>
          <w:szCs w:val="20"/>
        </w:rPr>
        <w:t>s it</w:t>
      </w:r>
      <w:r w:rsidR="00AB76DD" w:rsidRPr="00954AC0">
        <w:rPr>
          <w:sz w:val="20"/>
          <w:szCs w:val="20"/>
        </w:rPr>
        <w:t xml:space="preserve"> necessary to issue the key, the Dean of Campus Services and the</w:t>
      </w:r>
      <w:r w:rsidR="00CC2EB3" w:rsidRPr="00954AC0">
        <w:rPr>
          <w:sz w:val="20"/>
          <w:szCs w:val="20"/>
        </w:rPr>
        <w:t xml:space="preserve"> D</w:t>
      </w:r>
      <w:r w:rsidR="00287D7B" w:rsidRPr="00954AC0">
        <w:rPr>
          <w:sz w:val="20"/>
          <w:szCs w:val="20"/>
        </w:rPr>
        <w:t xml:space="preserve">ivision </w:t>
      </w:r>
      <w:r w:rsidR="00AB76DD" w:rsidRPr="00954AC0">
        <w:rPr>
          <w:sz w:val="20"/>
          <w:szCs w:val="20"/>
        </w:rPr>
        <w:t>Dean</w:t>
      </w:r>
      <w:r w:rsidR="00BD0A1B" w:rsidRPr="00954AC0">
        <w:rPr>
          <w:sz w:val="20"/>
          <w:szCs w:val="20"/>
        </w:rPr>
        <w:t xml:space="preserve">, </w:t>
      </w:r>
      <w:r w:rsidR="00AB76DD" w:rsidRPr="00954AC0">
        <w:rPr>
          <w:sz w:val="20"/>
          <w:szCs w:val="20"/>
        </w:rPr>
        <w:t>Vice President of that department</w:t>
      </w:r>
      <w:r w:rsidR="00BD0A1B" w:rsidRPr="00954AC0">
        <w:rPr>
          <w:sz w:val="20"/>
          <w:szCs w:val="20"/>
        </w:rPr>
        <w:t>, or the President</w:t>
      </w:r>
      <w:r w:rsidR="00AB76DD" w:rsidRPr="00954AC0">
        <w:rPr>
          <w:sz w:val="20"/>
          <w:szCs w:val="20"/>
        </w:rPr>
        <w:t xml:space="preserve"> will collaborate and determine </w:t>
      </w:r>
      <w:r w:rsidR="00B82FC3">
        <w:rPr>
          <w:sz w:val="20"/>
          <w:szCs w:val="20"/>
        </w:rPr>
        <w:t xml:space="preserve">final disposition of </w:t>
      </w:r>
      <w:r w:rsidR="00AB76DD" w:rsidRPr="00954AC0">
        <w:rPr>
          <w:sz w:val="20"/>
          <w:szCs w:val="20"/>
        </w:rPr>
        <w:t xml:space="preserve">the key request. </w:t>
      </w:r>
    </w:p>
    <w:p w:rsidR="0027337F" w:rsidRPr="00954AC0" w:rsidRDefault="0027337F" w:rsidP="00FE5C56">
      <w:pPr>
        <w:pStyle w:val="ListParagraph"/>
        <w:numPr>
          <w:ilvl w:val="0"/>
          <w:numId w:val="25"/>
        </w:numPr>
        <w:spacing w:line="360" w:lineRule="auto"/>
        <w:jc w:val="both"/>
        <w:rPr>
          <w:sz w:val="20"/>
          <w:szCs w:val="20"/>
        </w:rPr>
      </w:pPr>
      <w:r w:rsidRPr="00954AC0">
        <w:rPr>
          <w:sz w:val="20"/>
          <w:szCs w:val="20"/>
        </w:rPr>
        <w:t xml:space="preserve">When the </w:t>
      </w:r>
      <w:r w:rsidR="00AB76DD" w:rsidRPr="00954AC0">
        <w:rPr>
          <w:sz w:val="20"/>
          <w:szCs w:val="20"/>
        </w:rPr>
        <w:t>r</w:t>
      </w:r>
      <w:r w:rsidRPr="00954AC0">
        <w:rPr>
          <w:sz w:val="20"/>
          <w:szCs w:val="20"/>
        </w:rPr>
        <w:t xml:space="preserve">equested </w:t>
      </w:r>
      <w:r w:rsidR="00AB76DD" w:rsidRPr="00954AC0">
        <w:rPr>
          <w:sz w:val="20"/>
          <w:szCs w:val="20"/>
        </w:rPr>
        <w:t>k</w:t>
      </w:r>
      <w:r w:rsidRPr="00954AC0">
        <w:rPr>
          <w:sz w:val="20"/>
          <w:szCs w:val="20"/>
        </w:rPr>
        <w:t xml:space="preserve">ey has been made, </w:t>
      </w:r>
      <w:r w:rsidR="00AB76DD" w:rsidRPr="00954AC0">
        <w:rPr>
          <w:sz w:val="20"/>
          <w:szCs w:val="20"/>
        </w:rPr>
        <w:t xml:space="preserve">Campus Services </w:t>
      </w:r>
      <w:r w:rsidRPr="00954AC0">
        <w:rPr>
          <w:sz w:val="20"/>
          <w:szCs w:val="20"/>
        </w:rPr>
        <w:t xml:space="preserve">will </w:t>
      </w:r>
      <w:r w:rsidR="00E35B3C" w:rsidRPr="00954AC0">
        <w:rPr>
          <w:sz w:val="20"/>
          <w:szCs w:val="20"/>
        </w:rPr>
        <w:t xml:space="preserve">notify </w:t>
      </w:r>
      <w:r w:rsidRPr="00954AC0">
        <w:rPr>
          <w:sz w:val="20"/>
          <w:szCs w:val="20"/>
        </w:rPr>
        <w:t xml:space="preserve">the </w:t>
      </w:r>
      <w:r w:rsidR="00BD0A1B" w:rsidRPr="00954AC0">
        <w:rPr>
          <w:sz w:val="20"/>
          <w:szCs w:val="20"/>
        </w:rPr>
        <w:t>k</w:t>
      </w:r>
      <w:r w:rsidRPr="00954AC0">
        <w:rPr>
          <w:sz w:val="20"/>
          <w:szCs w:val="20"/>
        </w:rPr>
        <w:t xml:space="preserve">ey </w:t>
      </w:r>
      <w:r w:rsidR="00BD0A1B" w:rsidRPr="00954AC0">
        <w:rPr>
          <w:sz w:val="20"/>
          <w:szCs w:val="20"/>
        </w:rPr>
        <w:t>r</w:t>
      </w:r>
      <w:r w:rsidRPr="00954AC0">
        <w:rPr>
          <w:sz w:val="20"/>
          <w:szCs w:val="20"/>
        </w:rPr>
        <w:t>equestor that their key(s) is ready</w:t>
      </w:r>
      <w:r w:rsidR="00E35B3C" w:rsidRPr="00954AC0">
        <w:rPr>
          <w:sz w:val="20"/>
          <w:szCs w:val="20"/>
        </w:rPr>
        <w:t xml:space="preserve"> for pickup</w:t>
      </w:r>
      <w:r w:rsidRPr="00954AC0">
        <w:rPr>
          <w:sz w:val="20"/>
          <w:szCs w:val="20"/>
        </w:rPr>
        <w:t xml:space="preserve">. </w:t>
      </w:r>
      <w:r w:rsidR="00AB76DD" w:rsidRPr="00954AC0">
        <w:rPr>
          <w:sz w:val="20"/>
          <w:szCs w:val="20"/>
        </w:rPr>
        <w:t xml:space="preserve"> </w:t>
      </w:r>
      <w:r w:rsidRPr="00954AC0">
        <w:rPr>
          <w:sz w:val="20"/>
          <w:szCs w:val="20"/>
        </w:rPr>
        <w:t xml:space="preserve">Key </w:t>
      </w:r>
      <w:r w:rsidR="00BD0A1B" w:rsidRPr="00954AC0">
        <w:rPr>
          <w:sz w:val="20"/>
          <w:szCs w:val="20"/>
        </w:rPr>
        <w:t>r</w:t>
      </w:r>
      <w:r w:rsidRPr="00954AC0">
        <w:rPr>
          <w:sz w:val="20"/>
          <w:szCs w:val="20"/>
        </w:rPr>
        <w:t>equestors will be required to pick up their key</w:t>
      </w:r>
      <w:r w:rsidR="00CB674B" w:rsidRPr="00954AC0">
        <w:rPr>
          <w:sz w:val="20"/>
          <w:szCs w:val="20"/>
        </w:rPr>
        <w:t xml:space="preserve"> </w:t>
      </w:r>
      <w:r w:rsidR="002F1276" w:rsidRPr="00954AC0">
        <w:rPr>
          <w:sz w:val="20"/>
          <w:szCs w:val="20"/>
        </w:rPr>
        <w:t xml:space="preserve">in person </w:t>
      </w:r>
      <w:r w:rsidRPr="00954AC0">
        <w:rPr>
          <w:sz w:val="20"/>
          <w:szCs w:val="20"/>
        </w:rPr>
        <w:t xml:space="preserve">and sign an acknowledgement form at the </w:t>
      </w:r>
      <w:r w:rsidR="00AB76DD" w:rsidRPr="00954AC0">
        <w:rPr>
          <w:sz w:val="20"/>
          <w:szCs w:val="20"/>
        </w:rPr>
        <w:t xml:space="preserve">Campus Services </w:t>
      </w:r>
      <w:r w:rsidRPr="00954AC0">
        <w:rPr>
          <w:sz w:val="20"/>
          <w:szCs w:val="20"/>
        </w:rPr>
        <w:t>Office</w:t>
      </w:r>
      <w:r w:rsidR="00AB76DD" w:rsidRPr="00954AC0">
        <w:rPr>
          <w:sz w:val="20"/>
          <w:szCs w:val="20"/>
        </w:rPr>
        <w:t xml:space="preserve"> (Lewelling)</w:t>
      </w:r>
      <w:r w:rsidRPr="00954AC0">
        <w:rPr>
          <w:sz w:val="20"/>
          <w:szCs w:val="20"/>
        </w:rPr>
        <w:t>.</w:t>
      </w:r>
    </w:p>
    <w:p w:rsidR="002F1276" w:rsidRPr="00954AC0" w:rsidRDefault="002F1276" w:rsidP="00FE5C56">
      <w:pPr>
        <w:pStyle w:val="ListParagraph"/>
        <w:numPr>
          <w:ilvl w:val="0"/>
          <w:numId w:val="25"/>
        </w:numPr>
        <w:spacing w:line="360" w:lineRule="auto"/>
        <w:jc w:val="both"/>
        <w:rPr>
          <w:sz w:val="20"/>
          <w:szCs w:val="20"/>
        </w:rPr>
      </w:pPr>
      <w:r w:rsidRPr="00954AC0">
        <w:rPr>
          <w:sz w:val="20"/>
          <w:szCs w:val="20"/>
        </w:rPr>
        <w:t xml:space="preserve">For those unable to pick up keys during regular office hours (e.g., part-time </w:t>
      </w:r>
      <w:r w:rsidR="00F274C1" w:rsidRPr="00954AC0">
        <w:rPr>
          <w:sz w:val="20"/>
          <w:szCs w:val="20"/>
        </w:rPr>
        <w:t>faculty</w:t>
      </w:r>
      <w:r w:rsidRPr="00954AC0">
        <w:rPr>
          <w:sz w:val="20"/>
          <w:szCs w:val="20"/>
        </w:rPr>
        <w:t xml:space="preserve">), arrangements will be made </w:t>
      </w:r>
      <w:r w:rsidR="00F274C1" w:rsidRPr="00954AC0">
        <w:rPr>
          <w:sz w:val="20"/>
          <w:szCs w:val="20"/>
        </w:rPr>
        <w:t xml:space="preserve">for a department representative to </w:t>
      </w:r>
      <w:r w:rsidRPr="00954AC0">
        <w:rPr>
          <w:sz w:val="20"/>
          <w:szCs w:val="20"/>
        </w:rPr>
        <w:t>pick up keys and sign the acknowledgement f</w:t>
      </w:r>
      <w:r w:rsidR="002876D8" w:rsidRPr="00954AC0">
        <w:rPr>
          <w:sz w:val="20"/>
          <w:szCs w:val="20"/>
        </w:rPr>
        <w:t>or</w:t>
      </w:r>
      <w:r w:rsidRPr="00954AC0">
        <w:rPr>
          <w:sz w:val="20"/>
          <w:szCs w:val="20"/>
        </w:rPr>
        <w:t>m.</w:t>
      </w:r>
    </w:p>
    <w:p w:rsidR="0027337F" w:rsidRPr="00954AC0" w:rsidRDefault="0027337F" w:rsidP="00FE5C56">
      <w:pPr>
        <w:pStyle w:val="ListParagraph"/>
        <w:numPr>
          <w:ilvl w:val="0"/>
          <w:numId w:val="25"/>
        </w:numPr>
        <w:spacing w:after="0" w:line="360" w:lineRule="auto"/>
        <w:jc w:val="both"/>
        <w:rPr>
          <w:sz w:val="20"/>
          <w:szCs w:val="20"/>
        </w:rPr>
      </w:pPr>
      <w:r w:rsidRPr="00954AC0">
        <w:rPr>
          <w:sz w:val="20"/>
          <w:szCs w:val="20"/>
        </w:rPr>
        <w:t xml:space="preserve">Keys not picked up within </w:t>
      </w:r>
      <w:r w:rsidR="00556879" w:rsidRPr="00954AC0">
        <w:rPr>
          <w:sz w:val="20"/>
          <w:szCs w:val="20"/>
        </w:rPr>
        <w:t>one</w:t>
      </w:r>
      <w:r w:rsidR="00AB76DD" w:rsidRPr="00954AC0">
        <w:rPr>
          <w:sz w:val="20"/>
          <w:szCs w:val="20"/>
        </w:rPr>
        <w:t xml:space="preserve"> month </w:t>
      </w:r>
      <w:r w:rsidRPr="00954AC0">
        <w:rPr>
          <w:sz w:val="20"/>
          <w:szCs w:val="20"/>
        </w:rPr>
        <w:t xml:space="preserve">of the notification will be required </w:t>
      </w:r>
      <w:r w:rsidR="001306D9" w:rsidRPr="00954AC0">
        <w:rPr>
          <w:sz w:val="20"/>
          <w:szCs w:val="20"/>
        </w:rPr>
        <w:t xml:space="preserve">a </w:t>
      </w:r>
      <w:r w:rsidRPr="00954AC0">
        <w:rPr>
          <w:sz w:val="20"/>
          <w:szCs w:val="20"/>
        </w:rPr>
        <w:t>resubmitt</w:t>
      </w:r>
      <w:r w:rsidR="001306D9" w:rsidRPr="00954AC0">
        <w:rPr>
          <w:sz w:val="20"/>
          <w:szCs w:val="20"/>
        </w:rPr>
        <w:t>al of the key request</w:t>
      </w:r>
      <w:r w:rsidRPr="00954AC0">
        <w:rPr>
          <w:sz w:val="20"/>
          <w:szCs w:val="20"/>
        </w:rPr>
        <w:t>.</w:t>
      </w:r>
    </w:p>
    <w:p w:rsidR="001306D9" w:rsidRPr="00954AC0" w:rsidRDefault="001306D9" w:rsidP="00FE5C56">
      <w:pPr>
        <w:pStyle w:val="Heading2"/>
        <w:numPr>
          <w:ilvl w:val="0"/>
          <w:numId w:val="24"/>
        </w:numPr>
        <w:spacing w:line="360" w:lineRule="auto"/>
        <w:rPr>
          <w:color w:val="auto"/>
          <w:sz w:val="20"/>
          <w:szCs w:val="20"/>
        </w:rPr>
      </w:pPr>
      <w:r w:rsidRPr="00954AC0">
        <w:rPr>
          <w:color w:val="auto"/>
          <w:sz w:val="20"/>
          <w:szCs w:val="20"/>
        </w:rPr>
        <w:t xml:space="preserve">RETURNING KEYS </w:t>
      </w:r>
    </w:p>
    <w:p w:rsidR="00C51B84" w:rsidRPr="00954AC0" w:rsidRDefault="003F0010" w:rsidP="00051A58">
      <w:pPr>
        <w:pStyle w:val="ListParagraph"/>
        <w:numPr>
          <w:ilvl w:val="0"/>
          <w:numId w:val="19"/>
        </w:numPr>
        <w:spacing w:line="360" w:lineRule="auto"/>
        <w:jc w:val="both"/>
        <w:rPr>
          <w:b/>
          <w:sz w:val="20"/>
          <w:szCs w:val="20"/>
        </w:rPr>
      </w:pPr>
      <w:r w:rsidRPr="00954AC0">
        <w:rPr>
          <w:b/>
          <w:sz w:val="20"/>
          <w:szCs w:val="20"/>
        </w:rPr>
        <w:t xml:space="preserve">Separation with the College – </w:t>
      </w:r>
      <w:r w:rsidR="00C51B84" w:rsidRPr="00954AC0">
        <w:rPr>
          <w:sz w:val="20"/>
          <w:szCs w:val="20"/>
        </w:rPr>
        <w:t xml:space="preserve">All keys are required to be returned </w:t>
      </w:r>
      <w:r w:rsidR="00F274C1" w:rsidRPr="00954AC0">
        <w:rPr>
          <w:sz w:val="20"/>
          <w:szCs w:val="20"/>
        </w:rPr>
        <w:t>prior</w:t>
      </w:r>
      <w:r w:rsidR="00C51B84" w:rsidRPr="00954AC0">
        <w:rPr>
          <w:sz w:val="20"/>
          <w:szCs w:val="20"/>
        </w:rPr>
        <w:t xml:space="preserve"> to an individual’s separation with the College. </w:t>
      </w:r>
    </w:p>
    <w:p w:rsidR="00C51B84" w:rsidRPr="00954AC0" w:rsidRDefault="003F0010" w:rsidP="00051A58">
      <w:pPr>
        <w:pStyle w:val="ListParagraph"/>
        <w:numPr>
          <w:ilvl w:val="0"/>
          <w:numId w:val="19"/>
        </w:numPr>
        <w:spacing w:line="360" w:lineRule="auto"/>
        <w:jc w:val="both"/>
        <w:rPr>
          <w:b/>
          <w:sz w:val="20"/>
          <w:szCs w:val="20"/>
        </w:rPr>
      </w:pPr>
      <w:r w:rsidRPr="00954AC0">
        <w:rPr>
          <w:b/>
          <w:sz w:val="20"/>
          <w:szCs w:val="20"/>
        </w:rPr>
        <w:t xml:space="preserve">Reassignment – </w:t>
      </w:r>
      <w:r w:rsidR="00C51B84" w:rsidRPr="00954AC0">
        <w:rPr>
          <w:sz w:val="20"/>
          <w:szCs w:val="20"/>
        </w:rPr>
        <w:t xml:space="preserve">When an employee is reassigned to a new </w:t>
      </w:r>
      <w:r w:rsidR="00287D7B" w:rsidRPr="00954AC0">
        <w:rPr>
          <w:sz w:val="20"/>
          <w:szCs w:val="20"/>
        </w:rPr>
        <w:t xml:space="preserve">division or </w:t>
      </w:r>
      <w:r w:rsidR="00C51B84" w:rsidRPr="00954AC0">
        <w:rPr>
          <w:sz w:val="20"/>
          <w:szCs w:val="20"/>
        </w:rPr>
        <w:t xml:space="preserve">department (and their existing keys do not operate the new facilities) the old keys will be returned to Campus Services along with their key request </w:t>
      </w:r>
      <w:r w:rsidR="00BD0A1B" w:rsidRPr="00954AC0">
        <w:rPr>
          <w:sz w:val="20"/>
          <w:szCs w:val="20"/>
        </w:rPr>
        <w:t>for</w:t>
      </w:r>
      <w:r w:rsidR="00C51B84" w:rsidRPr="00954AC0">
        <w:rPr>
          <w:sz w:val="20"/>
          <w:szCs w:val="20"/>
        </w:rPr>
        <w:t xml:space="preserve"> new keys.  New keys will not be issued until receipt of the old keys.  </w:t>
      </w:r>
      <w:r w:rsidR="00C51B84" w:rsidRPr="00954AC0">
        <w:rPr>
          <w:b/>
          <w:i/>
          <w:sz w:val="20"/>
          <w:szCs w:val="20"/>
          <w:u w:val="single"/>
        </w:rPr>
        <w:t>Key</w:t>
      </w:r>
      <w:r w:rsidR="00BD0A1B" w:rsidRPr="00954AC0">
        <w:rPr>
          <w:b/>
          <w:i/>
          <w:sz w:val="20"/>
          <w:szCs w:val="20"/>
          <w:u w:val="single"/>
        </w:rPr>
        <w:t>s</w:t>
      </w:r>
      <w:r w:rsidR="00C51B84" w:rsidRPr="00954AC0">
        <w:rPr>
          <w:b/>
          <w:i/>
          <w:sz w:val="20"/>
          <w:szCs w:val="20"/>
          <w:u w:val="single"/>
        </w:rPr>
        <w:t xml:space="preserve"> must </w:t>
      </w:r>
      <w:r w:rsidR="00B82FC3">
        <w:rPr>
          <w:b/>
          <w:i/>
          <w:sz w:val="20"/>
          <w:szCs w:val="20"/>
          <w:u w:val="single"/>
        </w:rPr>
        <w:t>only be assigned by Campus Services</w:t>
      </w:r>
      <w:r w:rsidR="00C51B84" w:rsidRPr="00954AC0">
        <w:rPr>
          <w:b/>
          <w:i/>
          <w:sz w:val="20"/>
          <w:szCs w:val="20"/>
          <w:u w:val="single"/>
        </w:rPr>
        <w:t xml:space="preserve">. </w:t>
      </w:r>
    </w:p>
    <w:p w:rsidR="00F274C1" w:rsidRPr="00954AC0" w:rsidRDefault="00B163CB" w:rsidP="005B55B3">
      <w:pPr>
        <w:pStyle w:val="ListParagraph"/>
        <w:numPr>
          <w:ilvl w:val="0"/>
          <w:numId w:val="19"/>
        </w:numPr>
        <w:spacing w:line="360" w:lineRule="auto"/>
        <w:jc w:val="both"/>
        <w:rPr>
          <w:sz w:val="20"/>
          <w:szCs w:val="20"/>
        </w:rPr>
      </w:pPr>
      <w:r w:rsidRPr="00954AC0">
        <w:rPr>
          <w:b/>
          <w:sz w:val="20"/>
          <w:szCs w:val="20"/>
        </w:rPr>
        <w:lastRenderedPageBreak/>
        <w:t>Unauthorized d</w:t>
      </w:r>
      <w:r w:rsidR="00F274C1" w:rsidRPr="00954AC0">
        <w:rPr>
          <w:b/>
          <w:sz w:val="20"/>
          <w:szCs w:val="20"/>
        </w:rPr>
        <w:t>uplication</w:t>
      </w:r>
      <w:r w:rsidR="00F274C1" w:rsidRPr="00954AC0">
        <w:rPr>
          <w:sz w:val="20"/>
          <w:szCs w:val="20"/>
        </w:rPr>
        <w:t xml:space="preserve"> of keys is not allowed under this policy</w:t>
      </w:r>
      <w:r w:rsidR="005B55B3">
        <w:rPr>
          <w:sz w:val="20"/>
          <w:szCs w:val="20"/>
        </w:rPr>
        <w:t xml:space="preserve">. </w:t>
      </w:r>
      <w:r w:rsidR="005B55B3" w:rsidRPr="005B55B3">
        <w:t xml:space="preserve"> </w:t>
      </w:r>
      <w:r w:rsidR="005B55B3" w:rsidRPr="005B55B3">
        <w:rPr>
          <w:sz w:val="20"/>
          <w:szCs w:val="20"/>
        </w:rPr>
        <w:t>Duplication of College keys may result in disciplinary action</w:t>
      </w:r>
      <w:r w:rsidR="00F274C1" w:rsidRPr="00954AC0">
        <w:rPr>
          <w:sz w:val="20"/>
          <w:szCs w:val="20"/>
        </w:rPr>
        <w:t xml:space="preserve"> and the return of a </w:t>
      </w:r>
      <w:r w:rsidR="005B55B3">
        <w:rPr>
          <w:sz w:val="20"/>
          <w:szCs w:val="20"/>
        </w:rPr>
        <w:t xml:space="preserve">duplicated </w:t>
      </w:r>
      <w:r w:rsidR="00F274C1" w:rsidRPr="00954AC0">
        <w:rPr>
          <w:sz w:val="20"/>
          <w:szCs w:val="20"/>
        </w:rPr>
        <w:t>key as the original will be treated a lost key</w:t>
      </w:r>
      <w:r w:rsidR="005B55B3">
        <w:rPr>
          <w:sz w:val="20"/>
          <w:szCs w:val="20"/>
        </w:rPr>
        <w:t xml:space="preserve"> with corresponding replacement costs</w:t>
      </w:r>
      <w:r w:rsidR="00F274C1" w:rsidRPr="00954AC0">
        <w:rPr>
          <w:sz w:val="20"/>
          <w:szCs w:val="20"/>
        </w:rPr>
        <w:t xml:space="preserve">. </w:t>
      </w:r>
      <w:r w:rsidR="005B55B3">
        <w:rPr>
          <w:sz w:val="20"/>
          <w:szCs w:val="20"/>
        </w:rPr>
        <w:t xml:space="preserve"> </w:t>
      </w:r>
    </w:p>
    <w:p w:rsidR="0027337F" w:rsidRPr="00954AC0" w:rsidRDefault="0027337F" w:rsidP="00FE5C56">
      <w:pPr>
        <w:pStyle w:val="Heading2"/>
        <w:numPr>
          <w:ilvl w:val="0"/>
          <w:numId w:val="24"/>
        </w:numPr>
        <w:spacing w:line="360" w:lineRule="auto"/>
        <w:rPr>
          <w:color w:val="auto"/>
          <w:sz w:val="20"/>
          <w:szCs w:val="20"/>
        </w:rPr>
      </w:pPr>
      <w:r w:rsidRPr="00954AC0">
        <w:rPr>
          <w:color w:val="auto"/>
          <w:sz w:val="20"/>
          <w:szCs w:val="20"/>
        </w:rPr>
        <w:t>G</w:t>
      </w:r>
      <w:r w:rsidR="001321AA" w:rsidRPr="00954AC0">
        <w:rPr>
          <w:color w:val="auto"/>
          <w:sz w:val="20"/>
          <w:szCs w:val="20"/>
        </w:rPr>
        <w:t>ENERAL KEY AND BUIDING SECURITY</w:t>
      </w:r>
    </w:p>
    <w:p w:rsidR="0027337F" w:rsidRPr="00954AC0" w:rsidRDefault="0027337F" w:rsidP="003F0010">
      <w:pPr>
        <w:pStyle w:val="ListParagraph"/>
        <w:numPr>
          <w:ilvl w:val="0"/>
          <w:numId w:val="12"/>
        </w:numPr>
        <w:spacing w:after="0" w:line="360" w:lineRule="auto"/>
        <w:jc w:val="both"/>
        <w:rPr>
          <w:sz w:val="20"/>
          <w:szCs w:val="20"/>
        </w:rPr>
      </w:pPr>
      <w:r w:rsidRPr="00954AC0">
        <w:rPr>
          <w:sz w:val="20"/>
          <w:szCs w:val="20"/>
        </w:rPr>
        <w:t>Key holders shall no</w:t>
      </w:r>
      <w:r w:rsidR="009B6E7B">
        <w:rPr>
          <w:sz w:val="20"/>
          <w:szCs w:val="20"/>
        </w:rPr>
        <w:t>t loan out their keys to anyone they are not familiar with and only for very brief time periods (e.g., “I left my keys at home, can I use yours to get in my office?”).</w:t>
      </w:r>
    </w:p>
    <w:p w:rsidR="0027337F" w:rsidRPr="00954AC0" w:rsidRDefault="00767298" w:rsidP="003F0010">
      <w:pPr>
        <w:pStyle w:val="ListParagraph"/>
        <w:numPr>
          <w:ilvl w:val="0"/>
          <w:numId w:val="12"/>
        </w:numPr>
        <w:spacing w:line="360" w:lineRule="auto"/>
        <w:jc w:val="both"/>
        <w:rPr>
          <w:sz w:val="20"/>
          <w:szCs w:val="20"/>
        </w:rPr>
      </w:pPr>
      <w:r w:rsidRPr="00954AC0">
        <w:rPr>
          <w:sz w:val="20"/>
          <w:szCs w:val="20"/>
        </w:rPr>
        <w:t>K</w:t>
      </w:r>
      <w:r w:rsidR="0027337F" w:rsidRPr="00954AC0">
        <w:rPr>
          <w:sz w:val="20"/>
          <w:szCs w:val="20"/>
        </w:rPr>
        <w:t xml:space="preserve">ey holders are responsible for their keys during the full length of their employment at </w:t>
      </w:r>
      <w:r w:rsidRPr="00954AC0">
        <w:rPr>
          <w:sz w:val="20"/>
          <w:szCs w:val="20"/>
        </w:rPr>
        <w:t xml:space="preserve">the </w:t>
      </w:r>
      <w:r w:rsidR="0027337F" w:rsidRPr="00954AC0">
        <w:rPr>
          <w:sz w:val="20"/>
          <w:szCs w:val="20"/>
        </w:rPr>
        <w:t>College.</w:t>
      </w:r>
    </w:p>
    <w:p w:rsidR="0027337F" w:rsidRPr="00954AC0" w:rsidRDefault="0027337F" w:rsidP="003F0010">
      <w:pPr>
        <w:pStyle w:val="ListParagraph"/>
        <w:numPr>
          <w:ilvl w:val="0"/>
          <w:numId w:val="12"/>
        </w:numPr>
        <w:spacing w:line="360" w:lineRule="auto"/>
        <w:jc w:val="both"/>
        <w:rPr>
          <w:sz w:val="20"/>
          <w:szCs w:val="20"/>
        </w:rPr>
      </w:pPr>
      <w:r w:rsidRPr="00954AC0">
        <w:rPr>
          <w:sz w:val="20"/>
          <w:szCs w:val="20"/>
        </w:rPr>
        <w:t>Key holders shall not unlock buildings or rooms for other person unless the other person</w:t>
      </w:r>
      <w:r w:rsidR="00B75E08" w:rsidRPr="00954AC0">
        <w:rPr>
          <w:sz w:val="20"/>
          <w:szCs w:val="20"/>
        </w:rPr>
        <w:t xml:space="preserve"> is known to </w:t>
      </w:r>
      <w:r w:rsidRPr="00954AC0">
        <w:rPr>
          <w:sz w:val="20"/>
          <w:szCs w:val="20"/>
        </w:rPr>
        <w:t>ha</w:t>
      </w:r>
      <w:r w:rsidR="00B75E08" w:rsidRPr="00954AC0">
        <w:rPr>
          <w:sz w:val="20"/>
          <w:szCs w:val="20"/>
        </w:rPr>
        <w:t>ve</w:t>
      </w:r>
      <w:r w:rsidRPr="00954AC0">
        <w:rPr>
          <w:sz w:val="20"/>
          <w:szCs w:val="20"/>
        </w:rPr>
        <w:t xml:space="preserve"> permission to access </w:t>
      </w:r>
      <w:r w:rsidR="00623FCB" w:rsidRPr="00954AC0">
        <w:rPr>
          <w:sz w:val="20"/>
          <w:szCs w:val="20"/>
        </w:rPr>
        <w:t>that</w:t>
      </w:r>
      <w:r w:rsidRPr="00954AC0">
        <w:rPr>
          <w:sz w:val="20"/>
          <w:szCs w:val="20"/>
        </w:rPr>
        <w:t xml:space="preserve"> area.</w:t>
      </w:r>
    </w:p>
    <w:p w:rsidR="0027337F" w:rsidRPr="00954AC0" w:rsidRDefault="0027337F" w:rsidP="003F0010">
      <w:pPr>
        <w:pStyle w:val="ListParagraph"/>
        <w:numPr>
          <w:ilvl w:val="0"/>
          <w:numId w:val="12"/>
        </w:numPr>
        <w:spacing w:line="360" w:lineRule="auto"/>
        <w:jc w:val="both"/>
        <w:rPr>
          <w:sz w:val="20"/>
          <w:szCs w:val="20"/>
        </w:rPr>
      </w:pPr>
      <w:r w:rsidRPr="00954AC0">
        <w:rPr>
          <w:sz w:val="20"/>
          <w:szCs w:val="20"/>
        </w:rPr>
        <w:t>For student-worker</w:t>
      </w:r>
      <w:r w:rsidR="00EE726C" w:rsidRPr="00954AC0">
        <w:rPr>
          <w:sz w:val="20"/>
          <w:szCs w:val="20"/>
        </w:rPr>
        <w:t xml:space="preserve">s who are assigned keys, </w:t>
      </w:r>
      <w:r w:rsidR="00767298" w:rsidRPr="00954AC0">
        <w:rPr>
          <w:sz w:val="20"/>
          <w:szCs w:val="20"/>
        </w:rPr>
        <w:t>r</w:t>
      </w:r>
      <w:r w:rsidRPr="00954AC0">
        <w:rPr>
          <w:sz w:val="20"/>
          <w:szCs w:val="20"/>
        </w:rPr>
        <w:t xml:space="preserve">egistration </w:t>
      </w:r>
      <w:r w:rsidR="00767298" w:rsidRPr="00954AC0">
        <w:rPr>
          <w:sz w:val="20"/>
          <w:szCs w:val="20"/>
        </w:rPr>
        <w:t xml:space="preserve">and transcripts </w:t>
      </w:r>
      <w:r w:rsidRPr="00954AC0">
        <w:rPr>
          <w:sz w:val="20"/>
          <w:szCs w:val="20"/>
        </w:rPr>
        <w:t>may be held pending the return of any issued keys at the end of the semester.</w:t>
      </w:r>
    </w:p>
    <w:p w:rsidR="008B776A" w:rsidRPr="00954AC0" w:rsidRDefault="008B776A" w:rsidP="003F0010">
      <w:pPr>
        <w:pStyle w:val="ListParagraph"/>
        <w:numPr>
          <w:ilvl w:val="0"/>
          <w:numId w:val="12"/>
        </w:numPr>
        <w:spacing w:line="360" w:lineRule="auto"/>
        <w:jc w:val="both"/>
        <w:rPr>
          <w:sz w:val="20"/>
          <w:szCs w:val="20"/>
        </w:rPr>
      </w:pPr>
      <w:r w:rsidRPr="00954AC0">
        <w:rPr>
          <w:sz w:val="20"/>
          <w:szCs w:val="20"/>
        </w:rPr>
        <w:t xml:space="preserve">In the </w:t>
      </w:r>
      <w:r w:rsidR="0027337F" w:rsidRPr="00954AC0">
        <w:rPr>
          <w:sz w:val="20"/>
          <w:szCs w:val="20"/>
        </w:rPr>
        <w:t>event of lost or stolen key</w:t>
      </w:r>
      <w:r w:rsidRPr="00954AC0">
        <w:rPr>
          <w:sz w:val="20"/>
          <w:szCs w:val="20"/>
        </w:rPr>
        <w:t>(</w:t>
      </w:r>
      <w:r w:rsidR="0027337F" w:rsidRPr="00954AC0">
        <w:rPr>
          <w:sz w:val="20"/>
          <w:szCs w:val="20"/>
        </w:rPr>
        <w:t>s</w:t>
      </w:r>
      <w:r w:rsidRPr="00954AC0">
        <w:rPr>
          <w:sz w:val="20"/>
          <w:szCs w:val="20"/>
        </w:rPr>
        <w:t>)</w:t>
      </w:r>
      <w:r w:rsidR="0027337F" w:rsidRPr="00954AC0">
        <w:rPr>
          <w:sz w:val="20"/>
          <w:szCs w:val="20"/>
        </w:rPr>
        <w:t xml:space="preserve">, notify </w:t>
      </w:r>
      <w:r w:rsidR="00767298" w:rsidRPr="00954AC0">
        <w:rPr>
          <w:sz w:val="20"/>
          <w:szCs w:val="20"/>
        </w:rPr>
        <w:t xml:space="preserve">Campus </w:t>
      </w:r>
      <w:r w:rsidR="0027337F" w:rsidRPr="00954AC0">
        <w:rPr>
          <w:sz w:val="20"/>
          <w:szCs w:val="20"/>
        </w:rPr>
        <w:t xml:space="preserve">Safety immediately at </w:t>
      </w:r>
      <w:r w:rsidR="00556879" w:rsidRPr="00954AC0">
        <w:rPr>
          <w:sz w:val="20"/>
          <w:szCs w:val="20"/>
        </w:rPr>
        <w:t>503-</w:t>
      </w:r>
      <w:r w:rsidR="00767298" w:rsidRPr="00954AC0">
        <w:rPr>
          <w:sz w:val="20"/>
          <w:szCs w:val="20"/>
        </w:rPr>
        <w:t>594-6650</w:t>
      </w:r>
      <w:r w:rsidRPr="00954AC0">
        <w:rPr>
          <w:sz w:val="20"/>
          <w:szCs w:val="20"/>
        </w:rPr>
        <w:t xml:space="preserve"> and fill out a Lost Key Report </w:t>
      </w:r>
      <w:r w:rsidR="00BD0A1B" w:rsidRPr="00954AC0">
        <w:rPr>
          <w:sz w:val="20"/>
          <w:szCs w:val="20"/>
        </w:rPr>
        <w:t xml:space="preserve">(Appendix </w:t>
      </w:r>
      <w:r w:rsidR="00F3429C" w:rsidRPr="00954AC0">
        <w:rPr>
          <w:sz w:val="20"/>
          <w:szCs w:val="20"/>
        </w:rPr>
        <w:t>B</w:t>
      </w:r>
      <w:r w:rsidR="00BD0A1B" w:rsidRPr="00954AC0">
        <w:rPr>
          <w:sz w:val="20"/>
          <w:szCs w:val="20"/>
        </w:rPr>
        <w:t xml:space="preserve">) </w:t>
      </w:r>
      <w:r w:rsidRPr="00954AC0">
        <w:rPr>
          <w:sz w:val="20"/>
          <w:szCs w:val="20"/>
        </w:rPr>
        <w:t>detailing as much information as possible about the keys whereabouts.  This report must be signed by the D</w:t>
      </w:r>
      <w:r w:rsidR="00287D7B" w:rsidRPr="00954AC0">
        <w:rPr>
          <w:sz w:val="20"/>
          <w:szCs w:val="20"/>
        </w:rPr>
        <w:t xml:space="preserve">ivision </w:t>
      </w:r>
      <w:r w:rsidRPr="00954AC0">
        <w:rPr>
          <w:sz w:val="20"/>
          <w:szCs w:val="20"/>
        </w:rPr>
        <w:t>Dean and forwarded to the Director of Campus Safety Department</w:t>
      </w:r>
      <w:r w:rsidR="007955D7" w:rsidRPr="00954AC0">
        <w:rPr>
          <w:sz w:val="20"/>
          <w:szCs w:val="20"/>
        </w:rPr>
        <w:t xml:space="preserve"> within 24-hours after the keys are</w:t>
      </w:r>
      <w:r w:rsidR="009B6E7B">
        <w:rPr>
          <w:sz w:val="20"/>
          <w:szCs w:val="20"/>
        </w:rPr>
        <w:t xml:space="preserve"> known to be </w:t>
      </w:r>
      <w:r w:rsidR="007955D7" w:rsidRPr="00954AC0">
        <w:rPr>
          <w:sz w:val="20"/>
          <w:szCs w:val="20"/>
        </w:rPr>
        <w:t>missing</w:t>
      </w:r>
      <w:r w:rsidRPr="00954AC0">
        <w:rPr>
          <w:sz w:val="20"/>
          <w:szCs w:val="20"/>
        </w:rPr>
        <w:t xml:space="preserve">. </w:t>
      </w:r>
      <w:r w:rsidR="009B710B" w:rsidRPr="00954AC0">
        <w:rPr>
          <w:sz w:val="20"/>
          <w:szCs w:val="20"/>
        </w:rPr>
        <w:t xml:space="preserve">  A fee of will be charged</w:t>
      </w:r>
      <w:r w:rsidR="00556879" w:rsidRPr="00954AC0">
        <w:rPr>
          <w:sz w:val="20"/>
          <w:szCs w:val="20"/>
        </w:rPr>
        <w:t xml:space="preserve"> to the employee </w:t>
      </w:r>
      <w:r w:rsidR="009B710B" w:rsidRPr="00954AC0">
        <w:rPr>
          <w:sz w:val="20"/>
          <w:szCs w:val="20"/>
        </w:rPr>
        <w:t>for replacement keys</w:t>
      </w:r>
      <w:r w:rsidR="00623FCB" w:rsidRPr="00954AC0">
        <w:rPr>
          <w:sz w:val="20"/>
          <w:szCs w:val="20"/>
        </w:rPr>
        <w:t xml:space="preserve"> prior to the issuance of new keys</w:t>
      </w:r>
      <w:r w:rsidR="00DA1013" w:rsidRPr="00954AC0">
        <w:rPr>
          <w:sz w:val="20"/>
          <w:szCs w:val="20"/>
        </w:rPr>
        <w:t xml:space="preserve"> based on the schedule below</w:t>
      </w:r>
      <w:r w:rsidR="009B710B" w:rsidRPr="00954AC0">
        <w:rPr>
          <w:sz w:val="20"/>
          <w:szCs w:val="20"/>
        </w:rPr>
        <w:t xml:space="preserve">. </w:t>
      </w:r>
      <w:r w:rsidR="00DA1013" w:rsidRPr="00954AC0">
        <w:rPr>
          <w:sz w:val="20"/>
          <w:szCs w:val="20"/>
        </w:rPr>
        <w:t xml:space="preserve"> </w:t>
      </w:r>
    </w:p>
    <w:p w:rsidR="0027337F" w:rsidRPr="00954AC0" w:rsidRDefault="00827EF6" w:rsidP="00FE5C56">
      <w:pPr>
        <w:pStyle w:val="Heading2"/>
        <w:numPr>
          <w:ilvl w:val="0"/>
          <w:numId w:val="24"/>
        </w:numPr>
        <w:spacing w:line="360" w:lineRule="auto"/>
        <w:rPr>
          <w:color w:val="auto"/>
          <w:sz w:val="20"/>
          <w:szCs w:val="20"/>
        </w:rPr>
      </w:pPr>
      <w:r w:rsidRPr="00954AC0">
        <w:rPr>
          <w:color w:val="auto"/>
          <w:sz w:val="20"/>
          <w:szCs w:val="20"/>
        </w:rPr>
        <w:t xml:space="preserve">GENERAL </w:t>
      </w:r>
      <w:r w:rsidR="00ED37A6" w:rsidRPr="00954AC0">
        <w:rPr>
          <w:color w:val="auto"/>
          <w:sz w:val="20"/>
          <w:szCs w:val="20"/>
        </w:rPr>
        <w:t xml:space="preserve">KEY DESIGNATION </w:t>
      </w:r>
    </w:p>
    <w:tbl>
      <w:tblPr>
        <w:tblStyle w:val="LightShading"/>
        <w:tblW w:w="0" w:type="auto"/>
        <w:tblLook w:val="04A0" w:firstRow="1" w:lastRow="0" w:firstColumn="1" w:lastColumn="0" w:noHBand="0" w:noVBand="1"/>
      </w:tblPr>
      <w:tblGrid>
        <w:gridCol w:w="2167"/>
        <w:gridCol w:w="2281"/>
        <w:gridCol w:w="2540"/>
        <w:gridCol w:w="2588"/>
      </w:tblGrid>
      <w:tr w:rsidR="00FD6693" w:rsidRPr="00954AC0" w:rsidTr="00051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D6693" w:rsidRPr="00954AC0" w:rsidRDefault="00FD6693" w:rsidP="003F0010">
            <w:pPr>
              <w:jc w:val="center"/>
              <w:rPr>
                <w:b w:val="0"/>
                <w:sz w:val="20"/>
                <w:szCs w:val="20"/>
              </w:rPr>
            </w:pPr>
            <w:r w:rsidRPr="00954AC0">
              <w:rPr>
                <w:sz w:val="20"/>
                <w:szCs w:val="20"/>
              </w:rPr>
              <w:t>Key</w:t>
            </w:r>
          </w:p>
        </w:tc>
        <w:tc>
          <w:tcPr>
            <w:tcW w:w="2610" w:type="dxa"/>
          </w:tcPr>
          <w:p w:rsidR="00FD6693" w:rsidRPr="00954AC0" w:rsidRDefault="00FD6693" w:rsidP="003F0010">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54AC0">
              <w:rPr>
                <w:sz w:val="20"/>
                <w:szCs w:val="20"/>
              </w:rPr>
              <w:t>Access</w:t>
            </w:r>
          </w:p>
        </w:tc>
        <w:tc>
          <w:tcPr>
            <w:tcW w:w="2880" w:type="dxa"/>
          </w:tcPr>
          <w:p w:rsidR="00FD6693" w:rsidRPr="00954AC0" w:rsidRDefault="00FD6693" w:rsidP="003F0010">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54AC0">
              <w:rPr>
                <w:sz w:val="20"/>
                <w:szCs w:val="20"/>
              </w:rPr>
              <w:t>Issue</w:t>
            </w:r>
            <w:r w:rsidR="003F0010" w:rsidRPr="00954AC0">
              <w:rPr>
                <w:sz w:val="20"/>
                <w:szCs w:val="20"/>
              </w:rPr>
              <w:t>d</w:t>
            </w:r>
            <w:r w:rsidRPr="00954AC0">
              <w:rPr>
                <w:sz w:val="20"/>
                <w:szCs w:val="20"/>
              </w:rPr>
              <w:t xml:space="preserve"> to </w:t>
            </w:r>
          </w:p>
        </w:tc>
        <w:tc>
          <w:tcPr>
            <w:tcW w:w="2970" w:type="dxa"/>
          </w:tcPr>
          <w:p w:rsidR="00FD6693" w:rsidRPr="00954AC0" w:rsidDel="001974AB" w:rsidRDefault="00E21411" w:rsidP="003F0010">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54AC0">
              <w:rPr>
                <w:sz w:val="20"/>
                <w:szCs w:val="20"/>
              </w:rPr>
              <w:t xml:space="preserve">Employee </w:t>
            </w:r>
            <w:r w:rsidR="00FD6693" w:rsidRPr="00954AC0">
              <w:rPr>
                <w:sz w:val="20"/>
                <w:szCs w:val="20"/>
              </w:rPr>
              <w:t>Replacement Cost</w:t>
            </w:r>
            <w:r w:rsidR="002876D8" w:rsidRPr="00954AC0">
              <w:rPr>
                <w:sz w:val="20"/>
                <w:szCs w:val="20"/>
              </w:rPr>
              <w:t xml:space="preserve"> </w:t>
            </w:r>
            <w:r w:rsidR="00FD6693" w:rsidRPr="00954AC0">
              <w:rPr>
                <w:sz w:val="20"/>
                <w:szCs w:val="20"/>
              </w:rPr>
              <w:t xml:space="preserve"> </w:t>
            </w:r>
          </w:p>
        </w:tc>
      </w:tr>
      <w:tr w:rsidR="00FD6693" w:rsidRPr="00954AC0" w:rsidTr="00051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E21411" w:rsidRPr="00954AC0" w:rsidRDefault="00E21411" w:rsidP="003F0010">
            <w:pPr>
              <w:rPr>
                <w:i/>
                <w:sz w:val="20"/>
                <w:szCs w:val="20"/>
              </w:rPr>
            </w:pPr>
          </w:p>
          <w:p w:rsidR="00FD6693" w:rsidRPr="00954AC0" w:rsidRDefault="00FD6693" w:rsidP="003F0010">
            <w:pPr>
              <w:rPr>
                <w:i/>
                <w:sz w:val="20"/>
                <w:szCs w:val="20"/>
              </w:rPr>
            </w:pPr>
            <w:r w:rsidRPr="00954AC0">
              <w:rPr>
                <w:i/>
                <w:sz w:val="20"/>
                <w:szCs w:val="20"/>
              </w:rPr>
              <w:t>Grand Master Key</w:t>
            </w:r>
          </w:p>
        </w:tc>
        <w:tc>
          <w:tcPr>
            <w:tcW w:w="2610" w:type="dxa"/>
          </w:tcPr>
          <w:p w:rsidR="00E21411" w:rsidRPr="00954AC0" w:rsidRDefault="00E21411" w:rsidP="003F0010">
            <w:pPr>
              <w:cnfStyle w:val="000000100000" w:firstRow="0" w:lastRow="0" w:firstColumn="0" w:lastColumn="0" w:oddVBand="0" w:evenVBand="0" w:oddHBand="1" w:evenHBand="0" w:firstRowFirstColumn="0" w:firstRowLastColumn="0" w:lastRowFirstColumn="0" w:lastRowLastColumn="0"/>
              <w:rPr>
                <w:i/>
                <w:sz w:val="20"/>
                <w:szCs w:val="20"/>
              </w:rPr>
            </w:pPr>
          </w:p>
          <w:p w:rsidR="00FD6693" w:rsidRPr="00954AC0" w:rsidRDefault="00FD6693" w:rsidP="003F0010">
            <w:pP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 xml:space="preserve">All buildings, most doors </w:t>
            </w:r>
          </w:p>
        </w:tc>
        <w:tc>
          <w:tcPr>
            <w:tcW w:w="2880" w:type="dxa"/>
          </w:tcPr>
          <w:p w:rsidR="00FD6693" w:rsidRPr="00954AC0" w:rsidRDefault="00FD6693" w:rsidP="003F0010">
            <w:pP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 xml:space="preserve">President, Vice President, Maintenance Staff, Campus </w:t>
            </w:r>
            <w:r w:rsidR="00DC21F2" w:rsidRPr="00954AC0">
              <w:rPr>
                <w:i/>
                <w:sz w:val="20"/>
                <w:szCs w:val="20"/>
              </w:rPr>
              <w:t>Safety</w:t>
            </w:r>
            <w:r w:rsidR="00F3429C" w:rsidRPr="00954AC0">
              <w:rPr>
                <w:i/>
                <w:sz w:val="20"/>
                <w:szCs w:val="20"/>
              </w:rPr>
              <w:t xml:space="preserve"> (a</w:t>
            </w:r>
            <w:r w:rsidR="00A700ED" w:rsidRPr="00954AC0">
              <w:rPr>
                <w:i/>
                <w:sz w:val="20"/>
                <w:szCs w:val="20"/>
              </w:rPr>
              <w:t>s requested</w:t>
            </w:r>
            <w:r w:rsidR="00E21411" w:rsidRPr="00954AC0">
              <w:rPr>
                <w:i/>
                <w:sz w:val="20"/>
                <w:szCs w:val="20"/>
              </w:rPr>
              <w:t xml:space="preserve"> Deans and Associate Deans</w:t>
            </w:r>
            <w:r w:rsidR="00F3429C" w:rsidRPr="00954AC0">
              <w:rPr>
                <w:i/>
                <w:sz w:val="20"/>
                <w:szCs w:val="20"/>
              </w:rPr>
              <w:t>)</w:t>
            </w:r>
            <w:r w:rsidRPr="00954AC0">
              <w:rPr>
                <w:i/>
                <w:sz w:val="20"/>
                <w:szCs w:val="20"/>
              </w:rPr>
              <w:t xml:space="preserve"> </w:t>
            </w:r>
          </w:p>
        </w:tc>
        <w:tc>
          <w:tcPr>
            <w:tcW w:w="2970" w:type="dxa"/>
          </w:tcPr>
          <w:p w:rsidR="00E21411" w:rsidRPr="00954AC0" w:rsidRDefault="00E21411" w:rsidP="003F0010">
            <w:pPr>
              <w:jc w:val="center"/>
              <w:cnfStyle w:val="000000100000" w:firstRow="0" w:lastRow="0" w:firstColumn="0" w:lastColumn="0" w:oddVBand="0" w:evenVBand="0" w:oddHBand="1" w:evenHBand="0" w:firstRowFirstColumn="0" w:firstRowLastColumn="0" w:lastRowFirstColumn="0" w:lastRowLastColumn="0"/>
              <w:rPr>
                <w:i/>
                <w:sz w:val="20"/>
                <w:szCs w:val="20"/>
              </w:rPr>
            </w:pPr>
          </w:p>
          <w:p w:rsidR="00FD6693" w:rsidRPr="00954AC0" w:rsidDel="001974AB" w:rsidRDefault="00FD6693" w:rsidP="003F001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w:t>
            </w:r>
            <w:r w:rsidR="00E21411" w:rsidRPr="00954AC0">
              <w:rPr>
                <w:i/>
                <w:sz w:val="20"/>
                <w:szCs w:val="20"/>
              </w:rPr>
              <w:t>2</w:t>
            </w:r>
            <w:r w:rsidRPr="00954AC0">
              <w:rPr>
                <w:i/>
                <w:sz w:val="20"/>
                <w:szCs w:val="20"/>
              </w:rPr>
              <w:t>00</w:t>
            </w:r>
          </w:p>
        </w:tc>
      </w:tr>
      <w:tr w:rsidR="00FD6693" w:rsidRPr="00954AC0" w:rsidTr="00051A58">
        <w:tc>
          <w:tcPr>
            <w:cnfStyle w:val="001000000000" w:firstRow="0" w:lastRow="0" w:firstColumn="1" w:lastColumn="0" w:oddVBand="0" w:evenVBand="0" w:oddHBand="0" w:evenHBand="0" w:firstRowFirstColumn="0" w:firstRowLastColumn="0" w:lastRowFirstColumn="0" w:lastRowLastColumn="0"/>
            <w:tcW w:w="2448" w:type="dxa"/>
          </w:tcPr>
          <w:p w:rsidR="00FD6693" w:rsidRPr="00954AC0" w:rsidRDefault="00FD6693" w:rsidP="003F0010">
            <w:pPr>
              <w:rPr>
                <w:i/>
                <w:sz w:val="20"/>
                <w:szCs w:val="20"/>
              </w:rPr>
            </w:pPr>
            <w:r w:rsidRPr="00954AC0">
              <w:rPr>
                <w:i/>
                <w:sz w:val="20"/>
                <w:szCs w:val="20"/>
              </w:rPr>
              <w:t xml:space="preserve">Department Master Key </w:t>
            </w:r>
          </w:p>
        </w:tc>
        <w:tc>
          <w:tcPr>
            <w:tcW w:w="2610" w:type="dxa"/>
          </w:tcPr>
          <w:p w:rsidR="00FD6693" w:rsidRPr="00954AC0" w:rsidRDefault="00FD6693" w:rsidP="003F0010">
            <w:pPr>
              <w:cnfStyle w:val="000000000000" w:firstRow="0" w:lastRow="0" w:firstColumn="0" w:lastColumn="0" w:oddVBand="0" w:evenVBand="0" w:oddHBand="0" w:evenHBand="0" w:firstRowFirstColumn="0" w:firstRowLastColumn="0" w:lastRowFirstColumn="0" w:lastRowLastColumn="0"/>
              <w:rPr>
                <w:i/>
                <w:sz w:val="20"/>
                <w:szCs w:val="20"/>
              </w:rPr>
            </w:pPr>
            <w:r w:rsidRPr="00954AC0">
              <w:rPr>
                <w:i/>
                <w:sz w:val="20"/>
                <w:szCs w:val="20"/>
              </w:rPr>
              <w:t xml:space="preserve">All doors within a specific department </w:t>
            </w:r>
          </w:p>
        </w:tc>
        <w:tc>
          <w:tcPr>
            <w:tcW w:w="2880" w:type="dxa"/>
          </w:tcPr>
          <w:p w:rsidR="00FD6693" w:rsidRPr="00954AC0" w:rsidRDefault="00B163CB" w:rsidP="003F0010">
            <w:pPr>
              <w:cnfStyle w:val="000000000000" w:firstRow="0" w:lastRow="0" w:firstColumn="0" w:lastColumn="0" w:oddVBand="0" w:evenVBand="0" w:oddHBand="0" w:evenHBand="0" w:firstRowFirstColumn="0" w:firstRowLastColumn="0" w:lastRowFirstColumn="0" w:lastRowLastColumn="0"/>
              <w:rPr>
                <w:i/>
                <w:sz w:val="20"/>
                <w:szCs w:val="20"/>
              </w:rPr>
            </w:pPr>
            <w:r w:rsidRPr="00954AC0">
              <w:rPr>
                <w:i/>
                <w:sz w:val="20"/>
                <w:szCs w:val="20"/>
              </w:rPr>
              <w:t xml:space="preserve">Deans and Associated Deans, </w:t>
            </w:r>
            <w:r w:rsidR="00A700ED" w:rsidRPr="00954AC0">
              <w:rPr>
                <w:i/>
                <w:sz w:val="20"/>
                <w:szCs w:val="20"/>
              </w:rPr>
              <w:t xml:space="preserve">Administrative Coordinators </w:t>
            </w:r>
          </w:p>
        </w:tc>
        <w:tc>
          <w:tcPr>
            <w:tcW w:w="2970" w:type="dxa"/>
          </w:tcPr>
          <w:p w:rsidR="00FD6693" w:rsidRPr="00954AC0" w:rsidRDefault="00FD6693" w:rsidP="003F001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954AC0">
              <w:rPr>
                <w:i/>
                <w:sz w:val="20"/>
                <w:szCs w:val="20"/>
              </w:rPr>
              <w:t>$</w:t>
            </w:r>
            <w:r w:rsidR="00AD70A6" w:rsidRPr="00954AC0">
              <w:rPr>
                <w:i/>
                <w:sz w:val="20"/>
                <w:szCs w:val="20"/>
              </w:rPr>
              <w:t>100</w:t>
            </w:r>
          </w:p>
          <w:p w:rsidR="00240A32" w:rsidRPr="00954AC0" w:rsidRDefault="00240A32" w:rsidP="003F0010">
            <w:pPr>
              <w:jc w:val="center"/>
              <w:cnfStyle w:val="000000000000" w:firstRow="0" w:lastRow="0" w:firstColumn="0" w:lastColumn="0" w:oddVBand="0" w:evenVBand="0" w:oddHBand="0" w:evenHBand="0" w:firstRowFirstColumn="0" w:firstRowLastColumn="0" w:lastRowFirstColumn="0" w:lastRowLastColumn="0"/>
              <w:rPr>
                <w:i/>
                <w:sz w:val="20"/>
                <w:szCs w:val="20"/>
              </w:rPr>
            </w:pPr>
          </w:p>
        </w:tc>
      </w:tr>
      <w:tr w:rsidR="00240A32" w:rsidRPr="00954AC0" w:rsidTr="00051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40A32" w:rsidRPr="00954AC0" w:rsidRDefault="00240A32" w:rsidP="003F0010">
            <w:pPr>
              <w:rPr>
                <w:i/>
                <w:sz w:val="20"/>
                <w:szCs w:val="20"/>
              </w:rPr>
            </w:pPr>
            <w:r w:rsidRPr="00954AC0">
              <w:rPr>
                <w:i/>
                <w:sz w:val="20"/>
                <w:szCs w:val="20"/>
              </w:rPr>
              <w:t>Exterior Door Key</w:t>
            </w:r>
          </w:p>
        </w:tc>
        <w:tc>
          <w:tcPr>
            <w:tcW w:w="2610" w:type="dxa"/>
          </w:tcPr>
          <w:p w:rsidR="00240A32" w:rsidRPr="00954AC0" w:rsidRDefault="00240A32" w:rsidP="003F0010">
            <w:pP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Exterior door keys for each individual building</w:t>
            </w:r>
          </w:p>
        </w:tc>
        <w:tc>
          <w:tcPr>
            <w:tcW w:w="2880" w:type="dxa"/>
          </w:tcPr>
          <w:p w:rsidR="00240A32" w:rsidRPr="00954AC0" w:rsidRDefault="00240A32" w:rsidP="003F0010">
            <w:pP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As requested and approved by the division dean</w:t>
            </w:r>
          </w:p>
        </w:tc>
        <w:tc>
          <w:tcPr>
            <w:tcW w:w="2970" w:type="dxa"/>
          </w:tcPr>
          <w:p w:rsidR="00240A32" w:rsidRPr="00954AC0" w:rsidRDefault="00240A32" w:rsidP="00CE5D75">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w:t>
            </w:r>
            <w:r w:rsidR="00CE5D75" w:rsidRPr="00954AC0">
              <w:rPr>
                <w:i/>
                <w:sz w:val="20"/>
                <w:szCs w:val="20"/>
              </w:rPr>
              <w:t>100</w:t>
            </w:r>
          </w:p>
        </w:tc>
      </w:tr>
      <w:tr w:rsidR="008921F3" w:rsidRPr="00954AC0" w:rsidTr="00051A58">
        <w:tc>
          <w:tcPr>
            <w:cnfStyle w:val="001000000000" w:firstRow="0" w:lastRow="0" w:firstColumn="1" w:lastColumn="0" w:oddVBand="0" w:evenVBand="0" w:oddHBand="0" w:evenHBand="0" w:firstRowFirstColumn="0" w:firstRowLastColumn="0" w:lastRowFirstColumn="0" w:lastRowLastColumn="0"/>
            <w:tcW w:w="2448" w:type="dxa"/>
          </w:tcPr>
          <w:p w:rsidR="008921F3" w:rsidRPr="00954AC0" w:rsidRDefault="008921F3" w:rsidP="003F0010">
            <w:pPr>
              <w:rPr>
                <w:i/>
                <w:sz w:val="20"/>
                <w:szCs w:val="20"/>
              </w:rPr>
            </w:pPr>
            <w:r w:rsidRPr="00954AC0">
              <w:rPr>
                <w:i/>
                <w:sz w:val="20"/>
                <w:szCs w:val="20"/>
              </w:rPr>
              <w:t>Classroom Key</w:t>
            </w:r>
          </w:p>
        </w:tc>
        <w:tc>
          <w:tcPr>
            <w:tcW w:w="2610" w:type="dxa"/>
          </w:tcPr>
          <w:p w:rsidR="008921F3" w:rsidRPr="00954AC0" w:rsidRDefault="008921F3" w:rsidP="003F0010">
            <w:pPr>
              <w:cnfStyle w:val="000000000000" w:firstRow="0" w:lastRow="0" w:firstColumn="0" w:lastColumn="0" w:oddVBand="0" w:evenVBand="0" w:oddHBand="0" w:evenHBand="0" w:firstRowFirstColumn="0" w:firstRowLastColumn="0" w:lastRowFirstColumn="0" w:lastRowLastColumn="0"/>
              <w:rPr>
                <w:i/>
                <w:sz w:val="20"/>
                <w:szCs w:val="20"/>
              </w:rPr>
            </w:pPr>
            <w:r w:rsidRPr="00954AC0">
              <w:rPr>
                <w:i/>
                <w:sz w:val="20"/>
                <w:szCs w:val="20"/>
              </w:rPr>
              <w:t>All “generic” classrooms by building</w:t>
            </w:r>
          </w:p>
        </w:tc>
        <w:tc>
          <w:tcPr>
            <w:tcW w:w="2880" w:type="dxa"/>
          </w:tcPr>
          <w:p w:rsidR="008921F3" w:rsidRPr="00954AC0" w:rsidRDefault="008921F3" w:rsidP="003F0010">
            <w:pPr>
              <w:cnfStyle w:val="000000000000" w:firstRow="0" w:lastRow="0" w:firstColumn="0" w:lastColumn="0" w:oddVBand="0" w:evenVBand="0" w:oddHBand="0" w:evenHBand="0" w:firstRowFirstColumn="0" w:firstRowLastColumn="0" w:lastRowFirstColumn="0" w:lastRowLastColumn="0"/>
              <w:rPr>
                <w:i/>
                <w:sz w:val="20"/>
                <w:szCs w:val="20"/>
              </w:rPr>
            </w:pPr>
            <w:r w:rsidRPr="00954AC0">
              <w:rPr>
                <w:i/>
                <w:sz w:val="20"/>
                <w:szCs w:val="20"/>
              </w:rPr>
              <w:t>Full and Part-time Faculty</w:t>
            </w:r>
            <w:r w:rsidR="00240A32" w:rsidRPr="00954AC0">
              <w:rPr>
                <w:i/>
                <w:sz w:val="20"/>
                <w:szCs w:val="20"/>
              </w:rPr>
              <w:t>*</w:t>
            </w:r>
            <w:r w:rsidRPr="00954AC0">
              <w:rPr>
                <w:i/>
                <w:sz w:val="20"/>
                <w:szCs w:val="20"/>
              </w:rPr>
              <w:t xml:space="preserve">  </w:t>
            </w:r>
          </w:p>
        </w:tc>
        <w:tc>
          <w:tcPr>
            <w:tcW w:w="2970" w:type="dxa"/>
          </w:tcPr>
          <w:p w:rsidR="008921F3" w:rsidRPr="00954AC0" w:rsidRDefault="008921F3" w:rsidP="003F001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954AC0">
              <w:rPr>
                <w:i/>
                <w:sz w:val="20"/>
                <w:szCs w:val="20"/>
              </w:rPr>
              <w:t>$50</w:t>
            </w:r>
          </w:p>
        </w:tc>
      </w:tr>
      <w:tr w:rsidR="008921F3" w:rsidRPr="00954AC0" w:rsidTr="00051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921F3" w:rsidRPr="00954AC0" w:rsidRDefault="008921F3" w:rsidP="003F0010">
            <w:pPr>
              <w:rPr>
                <w:i/>
                <w:sz w:val="20"/>
                <w:szCs w:val="20"/>
              </w:rPr>
            </w:pPr>
            <w:r w:rsidRPr="00954AC0">
              <w:rPr>
                <w:i/>
                <w:sz w:val="20"/>
                <w:szCs w:val="20"/>
              </w:rPr>
              <w:t xml:space="preserve">Individual Office Key </w:t>
            </w:r>
          </w:p>
        </w:tc>
        <w:tc>
          <w:tcPr>
            <w:tcW w:w="2610" w:type="dxa"/>
          </w:tcPr>
          <w:p w:rsidR="008921F3" w:rsidRPr="00954AC0" w:rsidRDefault="008921F3" w:rsidP="003F0010">
            <w:pP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Individual offices</w:t>
            </w:r>
          </w:p>
        </w:tc>
        <w:tc>
          <w:tcPr>
            <w:tcW w:w="2880" w:type="dxa"/>
          </w:tcPr>
          <w:p w:rsidR="008921F3" w:rsidRPr="00954AC0" w:rsidRDefault="008921F3" w:rsidP="003F0010">
            <w:pP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 xml:space="preserve">Office occupants </w:t>
            </w:r>
            <w:r w:rsidR="00240A32" w:rsidRPr="00954AC0">
              <w:rPr>
                <w:i/>
                <w:sz w:val="20"/>
                <w:szCs w:val="20"/>
              </w:rPr>
              <w:t>*</w:t>
            </w:r>
          </w:p>
        </w:tc>
        <w:tc>
          <w:tcPr>
            <w:tcW w:w="2970" w:type="dxa"/>
          </w:tcPr>
          <w:p w:rsidR="008921F3" w:rsidRPr="00954AC0" w:rsidDel="001974AB" w:rsidRDefault="008921F3" w:rsidP="003F001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954AC0">
              <w:rPr>
                <w:i/>
                <w:sz w:val="20"/>
                <w:szCs w:val="20"/>
              </w:rPr>
              <w:t>$50</w:t>
            </w:r>
          </w:p>
        </w:tc>
      </w:tr>
    </w:tbl>
    <w:p w:rsidR="00240A32" w:rsidRPr="00954AC0" w:rsidRDefault="00240A32" w:rsidP="003F0010">
      <w:pPr>
        <w:pStyle w:val="Heading2"/>
        <w:spacing w:line="360" w:lineRule="auto"/>
        <w:rPr>
          <w:rFonts w:asciiTheme="minorHAnsi" w:hAnsiTheme="minorHAnsi"/>
          <w:color w:val="auto"/>
          <w:sz w:val="20"/>
          <w:szCs w:val="20"/>
        </w:rPr>
      </w:pPr>
      <w:r w:rsidRPr="00954AC0">
        <w:rPr>
          <w:rFonts w:asciiTheme="minorHAnsi" w:hAnsiTheme="minorHAnsi"/>
          <w:color w:val="auto"/>
          <w:sz w:val="20"/>
          <w:szCs w:val="20"/>
        </w:rPr>
        <w:t>*often the department class room key and the office keys are the same.</w:t>
      </w:r>
    </w:p>
    <w:p w:rsidR="00B75E08" w:rsidRPr="00954AC0" w:rsidRDefault="00827EF6" w:rsidP="00FE5C56">
      <w:pPr>
        <w:pStyle w:val="Heading2"/>
        <w:numPr>
          <w:ilvl w:val="0"/>
          <w:numId w:val="24"/>
        </w:numPr>
        <w:spacing w:line="360" w:lineRule="auto"/>
        <w:rPr>
          <w:color w:val="auto"/>
          <w:sz w:val="20"/>
          <w:szCs w:val="20"/>
        </w:rPr>
      </w:pPr>
      <w:r w:rsidRPr="00954AC0">
        <w:rPr>
          <w:color w:val="auto"/>
          <w:sz w:val="20"/>
          <w:szCs w:val="20"/>
        </w:rPr>
        <w:t>KEY AUDIT</w:t>
      </w:r>
    </w:p>
    <w:p w:rsidR="00827EF6" w:rsidRPr="00954AC0" w:rsidRDefault="00827EF6" w:rsidP="003F0010">
      <w:pPr>
        <w:spacing w:line="360" w:lineRule="auto"/>
        <w:contextualSpacing/>
        <w:jc w:val="both"/>
        <w:rPr>
          <w:sz w:val="20"/>
          <w:szCs w:val="20"/>
        </w:rPr>
      </w:pPr>
      <w:r w:rsidRPr="00954AC0">
        <w:rPr>
          <w:sz w:val="20"/>
          <w:szCs w:val="20"/>
        </w:rPr>
        <w:t>A</w:t>
      </w:r>
      <w:r w:rsidR="00287D7B" w:rsidRPr="00954AC0">
        <w:rPr>
          <w:sz w:val="20"/>
          <w:szCs w:val="20"/>
        </w:rPr>
        <w:t xml:space="preserve">n employee </w:t>
      </w:r>
      <w:r w:rsidRPr="00954AC0">
        <w:rPr>
          <w:sz w:val="20"/>
          <w:szCs w:val="20"/>
        </w:rPr>
        <w:t xml:space="preserve">may be subject to a key audit conducted by Campus Service.  The key holder is required to surrender any key that is no longer authorized regardless of how the key was acquired.  </w:t>
      </w:r>
    </w:p>
    <w:p w:rsidR="00B3620E" w:rsidRPr="00954AC0" w:rsidRDefault="00D65DC0" w:rsidP="00FE5C56">
      <w:pPr>
        <w:pStyle w:val="Heading2"/>
        <w:numPr>
          <w:ilvl w:val="0"/>
          <w:numId w:val="24"/>
        </w:numPr>
        <w:spacing w:line="360" w:lineRule="auto"/>
        <w:rPr>
          <w:color w:val="auto"/>
          <w:sz w:val="20"/>
          <w:szCs w:val="20"/>
        </w:rPr>
      </w:pPr>
      <w:r w:rsidRPr="00954AC0">
        <w:rPr>
          <w:color w:val="auto"/>
          <w:sz w:val="20"/>
          <w:szCs w:val="20"/>
        </w:rPr>
        <w:lastRenderedPageBreak/>
        <w:t xml:space="preserve">KEY CHECK-OUT </w:t>
      </w:r>
      <w:r w:rsidR="00C67775" w:rsidRPr="00954AC0">
        <w:rPr>
          <w:color w:val="auto"/>
          <w:sz w:val="20"/>
          <w:szCs w:val="20"/>
        </w:rPr>
        <w:t>–</w:t>
      </w:r>
      <w:r w:rsidR="00B334B8" w:rsidRPr="00954AC0">
        <w:rPr>
          <w:color w:val="auto"/>
          <w:sz w:val="20"/>
          <w:szCs w:val="20"/>
        </w:rPr>
        <w:t xml:space="preserve"> CONTRACTORS,</w:t>
      </w:r>
      <w:r w:rsidRPr="00954AC0">
        <w:rPr>
          <w:color w:val="auto"/>
          <w:sz w:val="20"/>
          <w:szCs w:val="20"/>
        </w:rPr>
        <w:t xml:space="preserve"> </w:t>
      </w:r>
      <w:r w:rsidR="00B3620E" w:rsidRPr="00954AC0">
        <w:rPr>
          <w:color w:val="auto"/>
          <w:sz w:val="20"/>
          <w:szCs w:val="20"/>
        </w:rPr>
        <w:t>VENDOR</w:t>
      </w:r>
      <w:r w:rsidRPr="00954AC0">
        <w:rPr>
          <w:color w:val="auto"/>
          <w:sz w:val="20"/>
          <w:szCs w:val="20"/>
        </w:rPr>
        <w:t>S</w:t>
      </w:r>
      <w:r w:rsidR="00C67775" w:rsidRPr="00954AC0">
        <w:rPr>
          <w:color w:val="auto"/>
          <w:sz w:val="20"/>
          <w:szCs w:val="20"/>
        </w:rPr>
        <w:t xml:space="preserve">, SUPPLIERS, </w:t>
      </w:r>
      <w:r w:rsidR="00B334B8" w:rsidRPr="00954AC0">
        <w:rPr>
          <w:color w:val="auto"/>
          <w:sz w:val="20"/>
          <w:szCs w:val="20"/>
        </w:rPr>
        <w:t xml:space="preserve">AND </w:t>
      </w:r>
      <w:r w:rsidR="00C67775" w:rsidRPr="00954AC0">
        <w:rPr>
          <w:color w:val="auto"/>
          <w:sz w:val="20"/>
          <w:szCs w:val="20"/>
        </w:rPr>
        <w:t>SERVICE PERSON</w:t>
      </w:r>
      <w:r w:rsidR="00B334B8" w:rsidRPr="00954AC0">
        <w:rPr>
          <w:color w:val="auto"/>
          <w:sz w:val="20"/>
          <w:szCs w:val="20"/>
        </w:rPr>
        <w:t>NE</w:t>
      </w:r>
      <w:r w:rsidR="00C67775" w:rsidRPr="00954AC0">
        <w:rPr>
          <w:color w:val="auto"/>
          <w:sz w:val="20"/>
          <w:szCs w:val="20"/>
        </w:rPr>
        <w:t>L</w:t>
      </w:r>
      <w:r w:rsidR="00B334B8" w:rsidRPr="00954AC0">
        <w:rPr>
          <w:color w:val="auto"/>
          <w:sz w:val="20"/>
          <w:szCs w:val="20"/>
        </w:rPr>
        <w:t xml:space="preserve"> </w:t>
      </w:r>
    </w:p>
    <w:p w:rsidR="00B334B8" w:rsidRPr="00954AC0" w:rsidRDefault="00B334B8" w:rsidP="003F0010">
      <w:pPr>
        <w:pStyle w:val="ListParagraph"/>
        <w:numPr>
          <w:ilvl w:val="0"/>
          <w:numId w:val="13"/>
        </w:numPr>
        <w:spacing w:line="360" w:lineRule="auto"/>
        <w:jc w:val="both"/>
        <w:rPr>
          <w:sz w:val="20"/>
          <w:szCs w:val="20"/>
        </w:rPr>
      </w:pPr>
      <w:r w:rsidRPr="00954AC0">
        <w:rPr>
          <w:sz w:val="20"/>
          <w:szCs w:val="20"/>
        </w:rPr>
        <w:t>Contractors, vendors, suppliers, and service personnel (contractors) who require keys to perform their duties on campus may be issued keys.  Relevant college staff must escort contractors to Campus Services and inform them</w:t>
      </w:r>
      <w:r w:rsidR="00BD0A1B" w:rsidRPr="00954AC0">
        <w:rPr>
          <w:sz w:val="20"/>
          <w:szCs w:val="20"/>
        </w:rPr>
        <w:t xml:space="preserve"> of</w:t>
      </w:r>
      <w:r w:rsidRPr="00954AC0">
        <w:rPr>
          <w:sz w:val="20"/>
          <w:szCs w:val="20"/>
        </w:rPr>
        <w:t xml:space="preserve"> the individual</w:t>
      </w:r>
      <w:r w:rsidR="00BD0A1B" w:rsidRPr="00954AC0">
        <w:rPr>
          <w:sz w:val="20"/>
          <w:szCs w:val="20"/>
        </w:rPr>
        <w:t xml:space="preserve">, their company, </w:t>
      </w:r>
      <w:r w:rsidR="00DC21F2" w:rsidRPr="00954AC0">
        <w:rPr>
          <w:sz w:val="20"/>
          <w:szCs w:val="20"/>
        </w:rPr>
        <w:t>and</w:t>
      </w:r>
      <w:r w:rsidRPr="00954AC0">
        <w:rPr>
          <w:sz w:val="20"/>
          <w:szCs w:val="20"/>
        </w:rPr>
        <w:t xml:space="preserve"> the </w:t>
      </w:r>
      <w:r w:rsidR="00BD0A1B" w:rsidRPr="00954AC0">
        <w:rPr>
          <w:sz w:val="20"/>
          <w:szCs w:val="20"/>
        </w:rPr>
        <w:t>access required</w:t>
      </w:r>
      <w:r w:rsidRPr="00954AC0">
        <w:rPr>
          <w:sz w:val="20"/>
          <w:szCs w:val="20"/>
        </w:rPr>
        <w:t xml:space="preserve">. </w:t>
      </w:r>
      <w:r w:rsidR="00BD4B21" w:rsidRPr="00954AC0">
        <w:rPr>
          <w:sz w:val="20"/>
          <w:szCs w:val="20"/>
        </w:rPr>
        <w:t xml:space="preserve"> </w:t>
      </w:r>
    </w:p>
    <w:p w:rsidR="00B334B8" w:rsidRPr="00954AC0" w:rsidRDefault="00B334B8" w:rsidP="003F0010">
      <w:pPr>
        <w:pStyle w:val="ListParagraph"/>
        <w:numPr>
          <w:ilvl w:val="0"/>
          <w:numId w:val="13"/>
        </w:numPr>
        <w:tabs>
          <w:tab w:val="left" w:pos="1080"/>
        </w:tabs>
        <w:spacing w:line="360" w:lineRule="auto"/>
        <w:jc w:val="both"/>
        <w:rPr>
          <w:sz w:val="20"/>
          <w:szCs w:val="20"/>
        </w:rPr>
      </w:pPr>
      <w:r w:rsidRPr="00954AC0">
        <w:rPr>
          <w:sz w:val="20"/>
          <w:szCs w:val="20"/>
        </w:rPr>
        <w:t>The contractor must fill out a temporary key card.</w:t>
      </w:r>
    </w:p>
    <w:p w:rsidR="00B3620E" w:rsidRPr="00954AC0" w:rsidRDefault="00B334B8" w:rsidP="003F0010">
      <w:pPr>
        <w:pStyle w:val="ListParagraph"/>
        <w:numPr>
          <w:ilvl w:val="0"/>
          <w:numId w:val="13"/>
        </w:numPr>
        <w:tabs>
          <w:tab w:val="left" w:pos="1080"/>
        </w:tabs>
        <w:spacing w:line="360" w:lineRule="auto"/>
        <w:jc w:val="both"/>
        <w:rPr>
          <w:sz w:val="20"/>
          <w:szCs w:val="20"/>
        </w:rPr>
      </w:pPr>
      <w:r w:rsidRPr="00954AC0">
        <w:rPr>
          <w:sz w:val="20"/>
          <w:szCs w:val="20"/>
        </w:rPr>
        <w:t xml:space="preserve">Contractors must </w:t>
      </w:r>
      <w:r w:rsidR="001315BC" w:rsidRPr="00954AC0">
        <w:rPr>
          <w:sz w:val="20"/>
          <w:szCs w:val="20"/>
        </w:rPr>
        <w:t xml:space="preserve">sign a release form holding </w:t>
      </w:r>
      <w:r w:rsidR="00B3620E" w:rsidRPr="00954AC0">
        <w:rPr>
          <w:sz w:val="20"/>
          <w:szCs w:val="20"/>
        </w:rPr>
        <w:t>key holder’s company responsible for the key, its use and care, and consequences of loss</w:t>
      </w:r>
      <w:r w:rsidR="001315BC" w:rsidRPr="00954AC0">
        <w:rPr>
          <w:sz w:val="20"/>
          <w:szCs w:val="20"/>
        </w:rPr>
        <w:t xml:space="preserve"> (including or bearing the cost of rekeying)</w:t>
      </w:r>
      <w:r w:rsidR="00B3620E" w:rsidRPr="00954AC0">
        <w:rPr>
          <w:sz w:val="20"/>
          <w:szCs w:val="20"/>
        </w:rPr>
        <w:t>.</w:t>
      </w:r>
      <w:r w:rsidR="001315BC" w:rsidRPr="00954AC0">
        <w:rPr>
          <w:sz w:val="20"/>
          <w:szCs w:val="20"/>
        </w:rPr>
        <w:t xml:space="preserve"> </w:t>
      </w:r>
      <w:r w:rsidR="00B3620E" w:rsidRPr="00954AC0">
        <w:rPr>
          <w:sz w:val="20"/>
          <w:szCs w:val="20"/>
        </w:rPr>
        <w:t xml:space="preserve"> This provision shall include but will not be limited to indemnification of the College for suits, thefts or other losses arising out of inappropriate use </w:t>
      </w:r>
      <w:r w:rsidR="001315BC" w:rsidRPr="00954AC0">
        <w:rPr>
          <w:sz w:val="20"/>
          <w:szCs w:val="20"/>
        </w:rPr>
        <w:t xml:space="preserve">or loss </w:t>
      </w:r>
      <w:r w:rsidR="00B3620E" w:rsidRPr="00954AC0">
        <w:rPr>
          <w:sz w:val="20"/>
          <w:szCs w:val="20"/>
        </w:rPr>
        <w:t>of the key</w:t>
      </w:r>
      <w:r w:rsidR="001315BC" w:rsidRPr="00954AC0">
        <w:rPr>
          <w:sz w:val="20"/>
          <w:szCs w:val="20"/>
        </w:rPr>
        <w:t xml:space="preserve">.  </w:t>
      </w:r>
      <w:r w:rsidR="00B3620E" w:rsidRPr="00954AC0">
        <w:rPr>
          <w:sz w:val="20"/>
          <w:szCs w:val="20"/>
        </w:rPr>
        <w:t xml:space="preserve"> </w:t>
      </w:r>
    </w:p>
    <w:p w:rsidR="00D65DC0" w:rsidRPr="00954AC0" w:rsidRDefault="00D65DC0" w:rsidP="003F0010">
      <w:pPr>
        <w:pStyle w:val="ListParagraph"/>
        <w:numPr>
          <w:ilvl w:val="0"/>
          <w:numId w:val="13"/>
        </w:numPr>
        <w:tabs>
          <w:tab w:val="left" w:pos="1080"/>
        </w:tabs>
        <w:spacing w:line="360" w:lineRule="auto"/>
        <w:jc w:val="both"/>
        <w:rPr>
          <w:sz w:val="20"/>
          <w:szCs w:val="20"/>
        </w:rPr>
      </w:pPr>
      <w:r w:rsidRPr="00954AC0">
        <w:rPr>
          <w:sz w:val="20"/>
          <w:szCs w:val="20"/>
        </w:rPr>
        <w:t xml:space="preserve">Keys may only be checked out for one day even if the work will take longer.  Keys must be returned by 5:00 p.m. to the campus services office.  </w:t>
      </w:r>
    </w:p>
    <w:p w:rsidR="002876D8" w:rsidRPr="00954AC0" w:rsidRDefault="002876D8" w:rsidP="003F0010">
      <w:pPr>
        <w:spacing w:line="360" w:lineRule="auto"/>
        <w:rPr>
          <w:sz w:val="20"/>
          <w:szCs w:val="20"/>
        </w:rPr>
      </w:pPr>
    </w:p>
    <w:sectPr w:rsidR="002876D8" w:rsidRPr="00954AC0" w:rsidSect="00912136">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93" w:rsidRDefault="00FD6693" w:rsidP="00FD6693">
      <w:pPr>
        <w:spacing w:after="0"/>
      </w:pPr>
      <w:r>
        <w:separator/>
      </w:r>
    </w:p>
  </w:endnote>
  <w:endnote w:type="continuationSeparator" w:id="0">
    <w:p w:rsidR="00FD6693" w:rsidRDefault="00FD6693" w:rsidP="00FD6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A0" w:rsidRDefault="00796FA0">
    <w:pPr>
      <w:pStyle w:val="Footer"/>
    </w:pPr>
    <w:r>
      <w:t xml:space="preserve">Printed:  </w:t>
    </w:r>
    <w:fldSimple w:instr=" DATE   \* MERGEFORMAT ">
      <w:r w:rsidR="00E06039">
        <w:rPr>
          <w:noProof/>
        </w:rPr>
        <w:t>9/18/2014</w:t>
      </w:r>
    </w:fldSimple>
  </w:p>
  <w:p w:rsidR="00796FA0" w:rsidRDefault="0079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93" w:rsidRDefault="00FD6693" w:rsidP="00FD6693">
      <w:pPr>
        <w:spacing w:after="0"/>
      </w:pPr>
      <w:r>
        <w:separator/>
      </w:r>
    </w:p>
  </w:footnote>
  <w:footnote w:type="continuationSeparator" w:id="0">
    <w:p w:rsidR="00FD6693" w:rsidRDefault="00FD6693" w:rsidP="00FD66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10" w:rsidRDefault="003F0010" w:rsidP="00912136">
    <w:r>
      <w:rPr>
        <w:noProof/>
      </w:rPr>
      <w:drawing>
        <wp:inline distT="0" distB="0" distL="0" distR="0" wp14:anchorId="26F273CC" wp14:editId="3E512529">
          <wp:extent cx="2181225" cy="36030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 blue+3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360306"/>
                  </a:xfrm>
                  <a:prstGeom prst="rect">
                    <a:avLst/>
                  </a:prstGeom>
                </pic:spPr>
              </pic:pic>
            </a:graphicData>
          </a:graphic>
        </wp:inline>
      </w:drawing>
    </w:r>
    <w:r w:rsidRPr="00E02C99">
      <w:rPr>
        <w:b/>
        <w:sz w:val="40"/>
        <w:szCs w:val="40"/>
      </w:rPr>
      <w:t xml:space="preserve"> </w:t>
    </w:r>
    <w:r>
      <w:rPr>
        <w:b/>
        <w:sz w:val="40"/>
        <w:szCs w:val="40"/>
      </w:rPr>
      <w:t xml:space="preserve">      </w:t>
    </w:r>
    <w:r w:rsidR="00FE5C56">
      <w:rPr>
        <w:b/>
        <w:sz w:val="40"/>
        <w:szCs w:val="40"/>
      </w:rPr>
      <w:tab/>
    </w:r>
    <w:r w:rsidR="00FE5C56">
      <w:rPr>
        <w:b/>
        <w:sz w:val="40"/>
        <w:szCs w:val="40"/>
      </w:rPr>
      <w:tab/>
    </w:r>
    <w:r w:rsidR="00FE5C56">
      <w:rPr>
        <w:b/>
        <w:sz w:val="40"/>
        <w:szCs w:val="40"/>
      </w:rPr>
      <w:tab/>
    </w:r>
    <w:r w:rsidR="00FE5C56">
      <w:rPr>
        <w:b/>
        <w:sz w:val="40"/>
        <w:szCs w:val="40"/>
      </w:rPr>
      <w:tab/>
    </w:r>
    <w:r w:rsidR="00FE5C56">
      <w:rPr>
        <w:b/>
        <w:sz w:val="40"/>
        <w:szCs w:val="40"/>
      </w:rPr>
      <w:tab/>
    </w:r>
    <w:r>
      <w:rPr>
        <w:b/>
        <w:sz w:val="40"/>
        <w:szCs w:val="40"/>
      </w:rPr>
      <w:tab/>
    </w:r>
    <w:r w:rsidRPr="00E02C99">
      <w:rPr>
        <w:sz w:val="24"/>
        <w:szCs w:val="24"/>
      </w:rPr>
      <w:t xml:space="preserve">Rev: </w:t>
    </w:r>
    <w:r w:rsidR="00900240">
      <w:rPr>
        <w:sz w:val="24"/>
        <w:szCs w:val="24"/>
      </w:rPr>
      <w:t>9-</w:t>
    </w:r>
    <w:r w:rsidR="007F3884">
      <w:rPr>
        <w:sz w:val="24"/>
        <w:szCs w:val="24"/>
      </w:rPr>
      <w:t>1</w:t>
    </w:r>
    <w:r w:rsidR="00286460">
      <w:rPr>
        <w:sz w:val="24"/>
        <w:szCs w:val="24"/>
      </w:rPr>
      <w:t>8</w:t>
    </w:r>
    <w:r w:rsidR="00900240">
      <w:rPr>
        <w:sz w:val="24"/>
        <w:szCs w:val="24"/>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F93"/>
    <w:multiLevelType w:val="hybridMultilevel"/>
    <w:tmpl w:val="8BDC1C66"/>
    <w:lvl w:ilvl="0" w:tplc="3BC42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484A"/>
    <w:multiLevelType w:val="hybridMultilevel"/>
    <w:tmpl w:val="F5788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8361F"/>
    <w:multiLevelType w:val="hybridMultilevel"/>
    <w:tmpl w:val="32E4A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D466F"/>
    <w:multiLevelType w:val="hybridMultilevel"/>
    <w:tmpl w:val="BF0EF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45E08"/>
    <w:multiLevelType w:val="hybridMultilevel"/>
    <w:tmpl w:val="EC30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E0CCB"/>
    <w:multiLevelType w:val="hybridMultilevel"/>
    <w:tmpl w:val="F9222A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2C1442"/>
    <w:multiLevelType w:val="hybridMultilevel"/>
    <w:tmpl w:val="BF0EF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E38C1"/>
    <w:multiLevelType w:val="hybridMultilevel"/>
    <w:tmpl w:val="BF0EF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F72B7"/>
    <w:multiLevelType w:val="hybridMultilevel"/>
    <w:tmpl w:val="5C0829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963161C"/>
    <w:multiLevelType w:val="hybridMultilevel"/>
    <w:tmpl w:val="D88E4D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571C5"/>
    <w:multiLevelType w:val="hybridMultilevel"/>
    <w:tmpl w:val="AABA4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15F7C"/>
    <w:multiLevelType w:val="hybridMultilevel"/>
    <w:tmpl w:val="AB82112C"/>
    <w:lvl w:ilvl="0" w:tplc="9D986D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4B76AE"/>
    <w:multiLevelType w:val="hybridMultilevel"/>
    <w:tmpl w:val="BF0EF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B5A7D"/>
    <w:multiLevelType w:val="hybridMultilevel"/>
    <w:tmpl w:val="751E70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9492D"/>
    <w:multiLevelType w:val="hybridMultilevel"/>
    <w:tmpl w:val="EB7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56742"/>
    <w:multiLevelType w:val="hybridMultilevel"/>
    <w:tmpl w:val="9BB01F04"/>
    <w:lvl w:ilvl="0" w:tplc="57AA9E2A">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B3C9A"/>
    <w:multiLevelType w:val="hybridMultilevel"/>
    <w:tmpl w:val="432C73B2"/>
    <w:lvl w:ilvl="0" w:tplc="F29280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B59A1"/>
    <w:multiLevelType w:val="hybridMultilevel"/>
    <w:tmpl w:val="6DCE06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550DFC"/>
    <w:multiLevelType w:val="hybridMultilevel"/>
    <w:tmpl w:val="775A3E90"/>
    <w:lvl w:ilvl="0" w:tplc="9D986D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518B9"/>
    <w:multiLevelType w:val="hybridMultilevel"/>
    <w:tmpl w:val="5C92E9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A476A8"/>
    <w:multiLevelType w:val="hybridMultilevel"/>
    <w:tmpl w:val="B20861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2B5BC0"/>
    <w:multiLevelType w:val="hybridMultilevel"/>
    <w:tmpl w:val="50043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2F4F51"/>
    <w:multiLevelType w:val="hybridMultilevel"/>
    <w:tmpl w:val="27AA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84944"/>
    <w:multiLevelType w:val="hybridMultilevel"/>
    <w:tmpl w:val="EE90BB02"/>
    <w:lvl w:ilvl="0" w:tplc="CDAE17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813A7"/>
    <w:multiLevelType w:val="hybridMultilevel"/>
    <w:tmpl w:val="220A55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19"/>
  </w:num>
  <w:num w:numId="4">
    <w:abstractNumId w:val="22"/>
  </w:num>
  <w:num w:numId="5">
    <w:abstractNumId w:val="14"/>
  </w:num>
  <w:num w:numId="6">
    <w:abstractNumId w:val="1"/>
  </w:num>
  <w:num w:numId="7">
    <w:abstractNumId w:val="9"/>
  </w:num>
  <w:num w:numId="8">
    <w:abstractNumId w:val="0"/>
  </w:num>
  <w:num w:numId="9">
    <w:abstractNumId w:val="11"/>
  </w:num>
  <w:num w:numId="10">
    <w:abstractNumId w:val="18"/>
  </w:num>
  <w:num w:numId="11">
    <w:abstractNumId w:val="2"/>
  </w:num>
  <w:num w:numId="12">
    <w:abstractNumId w:val="20"/>
  </w:num>
  <w:num w:numId="13">
    <w:abstractNumId w:val="13"/>
  </w:num>
  <w:num w:numId="14">
    <w:abstractNumId w:val="3"/>
  </w:num>
  <w:num w:numId="15">
    <w:abstractNumId w:val="6"/>
  </w:num>
  <w:num w:numId="16">
    <w:abstractNumId w:val="12"/>
  </w:num>
  <w:num w:numId="17">
    <w:abstractNumId w:val="8"/>
  </w:num>
  <w:num w:numId="18">
    <w:abstractNumId w:val="5"/>
  </w:num>
  <w:num w:numId="19">
    <w:abstractNumId w:val="17"/>
  </w:num>
  <w:num w:numId="20">
    <w:abstractNumId w:val="7"/>
  </w:num>
  <w:num w:numId="21">
    <w:abstractNumId w:val="4"/>
  </w:num>
  <w:num w:numId="22">
    <w:abstractNumId w:val="21"/>
  </w:num>
  <w:num w:numId="23">
    <w:abstractNumId w:val="23"/>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69"/>
    <w:rsid w:val="000247DA"/>
    <w:rsid w:val="00051A58"/>
    <w:rsid w:val="00052735"/>
    <w:rsid w:val="0005404A"/>
    <w:rsid w:val="00097FB7"/>
    <w:rsid w:val="001306D9"/>
    <w:rsid w:val="001315BC"/>
    <w:rsid w:val="001321AA"/>
    <w:rsid w:val="00174CCD"/>
    <w:rsid w:val="00193A68"/>
    <w:rsid w:val="001F7A17"/>
    <w:rsid w:val="00225A45"/>
    <w:rsid w:val="00240A32"/>
    <w:rsid w:val="0027337F"/>
    <w:rsid w:val="00277BA3"/>
    <w:rsid w:val="00286460"/>
    <w:rsid w:val="002876D8"/>
    <w:rsid w:val="00287D7B"/>
    <w:rsid w:val="002F1276"/>
    <w:rsid w:val="003007C6"/>
    <w:rsid w:val="00316D7F"/>
    <w:rsid w:val="00361114"/>
    <w:rsid w:val="003C1888"/>
    <w:rsid w:val="003E4F99"/>
    <w:rsid w:val="003E5A9C"/>
    <w:rsid w:val="003F0010"/>
    <w:rsid w:val="00413E11"/>
    <w:rsid w:val="00464E6A"/>
    <w:rsid w:val="004A0467"/>
    <w:rsid w:val="004D3D36"/>
    <w:rsid w:val="00541A29"/>
    <w:rsid w:val="00556879"/>
    <w:rsid w:val="005B55B3"/>
    <w:rsid w:val="005F6F62"/>
    <w:rsid w:val="0061542F"/>
    <w:rsid w:val="00623FCB"/>
    <w:rsid w:val="00692EB7"/>
    <w:rsid w:val="006B7A48"/>
    <w:rsid w:val="006D29AC"/>
    <w:rsid w:val="006D592D"/>
    <w:rsid w:val="00767298"/>
    <w:rsid w:val="00783852"/>
    <w:rsid w:val="00792C2E"/>
    <w:rsid w:val="007955D7"/>
    <w:rsid w:val="00796FA0"/>
    <w:rsid w:val="007F3884"/>
    <w:rsid w:val="00827EF6"/>
    <w:rsid w:val="00830F93"/>
    <w:rsid w:val="008921F3"/>
    <w:rsid w:val="008B5969"/>
    <w:rsid w:val="008B776A"/>
    <w:rsid w:val="008C4AE3"/>
    <w:rsid w:val="008D624E"/>
    <w:rsid w:val="008E64BA"/>
    <w:rsid w:val="00900240"/>
    <w:rsid w:val="00912136"/>
    <w:rsid w:val="00922311"/>
    <w:rsid w:val="00954AC0"/>
    <w:rsid w:val="00980EBB"/>
    <w:rsid w:val="009B6E7B"/>
    <w:rsid w:val="009B710B"/>
    <w:rsid w:val="00A545DC"/>
    <w:rsid w:val="00A700ED"/>
    <w:rsid w:val="00AB0F7A"/>
    <w:rsid w:val="00AB76DD"/>
    <w:rsid w:val="00AD70A6"/>
    <w:rsid w:val="00AE37F4"/>
    <w:rsid w:val="00AE6D41"/>
    <w:rsid w:val="00AF36C3"/>
    <w:rsid w:val="00B163CB"/>
    <w:rsid w:val="00B16A9E"/>
    <w:rsid w:val="00B23DEE"/>
    <w:rsid w:val="00B334B8"/>
    <w:rsid w:val="00B3620E"/>
    <w:rsid w:val="00B75E08"/>
    <w:rsid w:val="00B82FC3"/>
    <w:rsid w:val="00B91413"/>
    <w:rsid w:val="00BD0A1B"/>
    <w:rsid w:val="00BD4B21"/>
    <w:rsid w:val="00C155D5"/>
    <w:rsid w:val="00C24D32"/>
    <w:rsid w:val="00C51B84"/>
    <w:rsid w:val="00C67775"/>
    <w:rsid w:val="00C937CC"/>
    <w:rsid w:val="00CB674B"/>
    <w:rsid w:val="00CC2EB3"/>
    <w:rsid w:val="00CE35FC"/>
    <w:rsid w:val="00CE5D75"/>
    <w:rsid w:val="00D00FAA"/>
    <w:rsid w:val="00D237B4"/>
    <w:rsid w:val="00D54065"/>
    <w:rsid w:val="00D65DC0"/>
    <w:rsid w:val="00DA1013"/>
    <w:rsid w:val="00DC21F2"/>
    <w:rsid w:val="00DE145B"/>
    <w:rsid w:val="00E02C99"/>
    <w:rsid w:val="00E06039"/>
    <w:rsid w:val="00E158F3"/>
    <w:rsid w:val="00E21411"/>
    <w:rsid w:val="00E35B3C"/>
    <w:rsid w:val="00E60983"/>
    <w:rsid w:val="00EB42D3"/>
    <w:rsid w:val="00EC6394"/>
    <w:rsid w:val="00ED37A6"/>
    <w:rsid w:val="00EE6160"/>
    <w:rsid w:val="00EE726C"/>
    <w:rsid w:val="00F052F3"/>
    <w:rsid w:val="00F274C1"/>
    <w:rsid w:val="00F3429C"/>
    <w:rsid w:val="00F435BE"/>
    <w:rsid w:val="00FA6C10"/>
    <w:rsid w:val="00FC2E5C"/>
    <w:rsid w:val="00FC48BB"/>
    <w:rsid w:val="00FD6693"/>
    <w:rsid w:val="00FE5C56"/>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D3"/>
  </w:style>
  <w:style w:type="paragraph" w:styleId="Heading1">
    <w:name w:val="heading 1"/>
    <w:basedOn w:val="Normal"/>
    <w:next w:val="Normal"/>
    <w:link w:val="Heading1Char"/>
    <w:uiPriority w:val="9"/>
    <w:qFormat/>
    <w:rsid w:val="00E02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F3"/>
    <w:pPr>
      <w:ind w:left="720"/>
      <w:contextualSpacing/>
    </w:pPr>
  </w:style>
  <w:style w:type="table" w:styleId="TableGrid">
    <w:name w:val="Table Grid"/>
    <w:basedOn w:val="TableNormal"/>
    <w:uiPriority w:val="59"/>
    <w:rsid w:val="00ED37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0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65"/>
    <w:rPr>
      <w:rFonts w:ascii="Tahoma" w:hAnsi="Tahoma" w:cs="Tahoma"/>
      <w:sz w:val="16"/>
      <w:szCs w:val="16"/>
    </w:rPr>
  </w:style>
  <w:style w:type="character" w:customStyle="1" w:styleId="Heading1Char">
    <w:name w:val="Heading 1 Char"/>
    <w:basedOn w:val="DefaultParagraphFont"/>
    <w:link w:val="Heading1"/>
    <w:uiPriority w:val="9"/>
    <w:rsid w:val="00E02C9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2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C9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02C99"/>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3F001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F0010"/>
    <w:pPr>
      <w:tabs>
        <w:tab w:val="center" w:pos="4680"/>
        <w:tab w:val="right" w:pos="9360"/>
      </w:tabs>
      <w:spacing w:after="0"/>
    </w:pPr>
  </w:style>
  <w:style w:type="character" w:customStyle="1" w:styleId="HeaderChar">
    <w:name w:val="Header Char"/>
    <w:basedOn w:val="DefaultParagraphFont"/>
    <w:link w:val="Header"/>
    <w:uiPriority w:val="99"/>
    <w:rsid w:val="003F0010"/>
  </w:style>
  <w:style w:type="paragraph" w:styleId="Footer">
    <w:name w:val="footer"/>
    <w:basedOn w:val="Normal"/>
    <w:link w:val="FooterChar"/>
    <w:uiPriority w:val="99"/>
    <w:unhideWhenUsed/>
    <w:rsid w:val="003F0010"/>
    <w:pPr>
      <w:tabs>
        <w:tab w:val="center" w:pos="4680"/>
        <w:tab w:val="right" w:pos="9360"/>
      </w:tabs>
      <w:spacing w:after="0"/>
    </w:pPr>
  </w:style>
  <w:style w:type="character" w:customStyle="1" w:styleId="FooterChar">
    <w:name w:val="Footer Char"/>
    <w:basedOn w:val="DefaultParagraphFont"/>
    <w:link w:val="Footer"/>
    <w:uiPriority w:val="99"/>
    <w:rsid w:val="003F0010"/>
  </w:style>
  <w:style w:type="table" w:styleId="LightShading">
    <w:name w:val="Light Shading"/>
    <w:basedOn w:val="TableNormal"/>
    <w:uiPriority w:val="60"/>
    <w:rsid w:val="00792C2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D3"/>
  </w:style>
  <w:style w:type="paragraph" w:styleId="Heading1">
    <w:name w:val="heading 1"/>
    <w:basedOn w:val="Normal"/>
    <w:next w:val="Normal"/>
    <w:link w:val="Heading1Char"/>
    <w:uiPriority w:val="9"/>
    <w:qFormat/>
    <w:rsid w:val="00E02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F3"/>
    <w:pPr>
      <w:ind w:left="720"/>
      <w:contextualSpacing/>
    </w:pPr>
  </w:style>
  <w:style w:type="table" w:styleId="TableGrid">
    <w:name w:val="Table Grid"/>
    <w:basedOn w:val="TableNormal"/>
    <w:uiPriority w:val="59"/>
    <w:rsid w:val="00ED37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0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65"/>
    <w:rPr>
      <w:rFonts w:ascii="Tahoma" w:hAnsi="Tahoma" w:cs="Tahoma"/>
      <w:sz w:val="16"/>
      <w:szCs w:val="16"/>
    </w:rPr>
  </w:style>
  <w:style w:type="character" w:customStyle="1" w:styleId="Heading1Char">
    <w:name w:val="Heading 1 Char"/>
    <w:basedOn w:val="DefaultParagraphFont"/>
    <w:link w:val="Heading1"/>
    <w:uiPriority w:val="9"/>
    <w:rsid w:val="00E02C9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2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C9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02C99"/>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3F001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F0010"/>
    <w:pPr>
      <w:tabs>
        <w:tab w:val="center" w:pos="4680"/>
        <w:tab w:val="right" w:pos="9360"/>
      </w:tabs>
      <w:spacing w:after="0"/>
    </w:pPr>
  </w:style>
  <w:style w:type="character" w:customStyle="1" w:styleId="HeaderChar">
    <w:name w:val="Header Char"/>
    <w:basedOn w:val="DefaultParagraphFont"/>
    <w:link w:val="Header"/>
    <w:uiPriority w:val="99"/>
    <w:rsid w:val="003F0010"/>
  </w:style>
  <w:style w:type="paragraph" w:styleId="Footer">
    <w:name w:val="footer"/>
    <w:basedOn w:val="Normal"/>
    <w:link w:val="FooterChar"/>
    <w:uiPriority w:val="99"/>
    <w:unhideWhenUsed/>
    <w:rsid w:val="003F0010"/>
    <w:pPr>
      <w:tabs>
        <w:tab w:val="center" w:pos="4680"/>
        <w:tab w:val="right" w:pos="9360"/>
      </w:tabs>
      <w:spacing w:after="0"/>
    </w:pPr>
  </w:style>
  <w:style w:type="character" w:customStyle="1" w:styleId="FooterChar">
    <w:name w:val="Footer Char"/>
    <w:basedOn w:val="DefaultParagraphFont"/>
    <w:link w:val="Footer"/>
    <w:uiPriority w:val="99"/>
    <w:rsid w:val="003F0010"/>
  </w:style>
  <w:style w:type="table" w:styleId="LightShading">
    <w:name w:val="Light Shading"/>
    <w:basedOn w:val="TableNormal"/>
    <w:uiPriority w:val="60"/>
    <w:rsid w:val="00792C2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D60D-70A0-4F55-959A-5B89A264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2014-09-18T15:51:00Z</cp:lastPrinted>
  <dcterms:created xsi:type="dcterms:W3CDTF">2014-09-18T15:10:00Z</dcterms:created>
  <dcterms:modified xsi:type="dcterms:W3CDTF">2014-09-18T15:51:00Z</dcterms:modified>
</cp:coreProperties>
</file>